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DB762" w14:textId="77777777" w:rsidR="00A52DB9" w:rsidRPr="00254EBB" w:rsidRDefault="00A52DB9" w:rsidP="00A52DB9">
      <w:pPr>
        <w:spacing w:after="240"/>
        <w:jc w:val="center"/>
        <w:rPr>
          <w:rFonts w:asciiTheme="minorHAnsi" w:hAnsiTheme="minorHAnsi"/>
          <w:b/>
          <w:color w:val="000000" w:themeColor="text1"/>
          <w:sz w:val="24"/>
          <w:szCs w:val="24"/>
        </w:rPr>
      </w:pPr>
      <w:bookmarkStart w:id="0" w:name="_GoBack"/>
      <w:bookmarkEnd w:id="0"/>
      <w:r w:rsidRPr="00254EBB">
        <w:rPr>
          <w:rFonts w:asciiTheme="minorHAnsi" w:hAnsiTheme="minorHAnsi"/>
          <w:b/>
          <w:color w:val="000000" w:themeColor="text1"/>
          <w:sz w:val="24"/>
          <w:szCs w:val="24"/>
        </w:rPr>
        <w:t>Manual de Postulación y Proceso de Subvención Municipal 2022</w:t>
      </w:r>
    </w:p>
    <w:p w14:paraId="0A50EAD2" w14:textId="77777777" w:rsidR="00A52DB9" w:rsidRPr="00254EBB" w:rsidRDefault="00A52DB9" w:rsidP="00A52DB9">
      <w:pPr>
        <w:pStyle w:val="Prrafodelista"/>
        <w:numPr>
          <w:ilvl w:val="0"/>
          <w:numId w:val="10"/>
        </w:numPr>
        <w:rPr>
          <w:rFonts w:asciiTheme="minorHAnsi" w:hAnsiTheme="minorHAnsi"/>
          <w:sz w:val="24"/>
          <w:szCs w:val="24"/>
        </w:rPr>
      </w:pPr>
      <w:r w:rsidRPr="00254EBB">
        <w:rPr>
          <w:rFonts w:asciiTheme="minorHAnsi" w:hAnsiTheme="minorHAnsi"/>
          <w:sz w:val="24"/>
          <w:szCs w:val="24"/>
        </w:rPr>
        <w:t xml:space="preserve">Convocatoria y </w:t>
      </w:r>
      <w:r>
        <w:rPr>
          <w:rFonts w:asciiTheme="minorHAnsi" w:hAnsiTheme="minorHAnsi"/>
          <w:sz w:val="24"/>
          <w:szCs w:val="24"/>
        </w:rPr>
        <w:t>a</w:t>
      </w:r>
      <w:r w:rsidRPr="00254EBB">
        <w:rPr>
          <w:rFonts w:asciiTheme="minorHAnsi" w:hAnsiTheme="minorHAnsi"/>
          <w:sz w:val="24"/>
          <w:szCs w:val="24"/>
        </w:rPr>
        <w:t xml:space="preserve">ntecedentes del </w:t>
      </w:r>
      <w:r>
        <w:rPr>
          <w:rFonts w:asciiTheme="minorHAnsi" w:hAnsiTheme="minorHAnsi"/>
          <w:sz w:val="24"/>
          <w:szCs w:val="24"/>
        </w:rPr>
        <w:t>p</w:t>
      </w:r>
      <w:r w:rsidRPr="00254EBB">
        <w:rPr>
          <w:rFonts w:asciiTheme="minorHAnsi" w:hAnsiTheme="minorHAnsi"/>
          <w:sz w:val="24"/>
          <w:szCs w:val="24"/>
        </w:rPr>
        <w:t>roceso</w:t>
      </w:r>
    </w:p>
    <w:p w14:paraId="5D4D20F3" w14:textId="77777777" w:rsidR="00A52DB9" w:rsidRPr="00254EBB" w:rsidRDefault="00A52DB9" w:rsidP="00A52DB9">
      <w:pPr>
        <w:pStyle w:val="Prrafodelista"/>
        <w:numPr>
          <w:ilvl w:val="1"/>
          <w:numId w:val="1"/>
        </w:numPr>
        <w:spacing w:after="240"/>
        <w:rPr>
          <w:rFonts w:asciiTheme="minorHAnsi" w:hAnsiTheme="minorHAnsi"/>
          <w:i/>
          <w:color w:val="000000" w:themeColor="text1"/>
          <w:sz w:val="24"/>
          <w:szCs w:val="24"/>
        </w:rPr>
      </w:pPr>
      <w:r w:rsidRPr="00254EBB">
        <w:rPr>
          <w:rFonts w:asciiTheme="minorHAnsi" w:hAnsiTheme="minorHAnsi"/>
          <w:i/>
          <w:color w:val="000000" w:themeColor="text1"/>
          <w:sz w:val="24"/>
          <w:szCs w:val="24"/>
        </w:rPr>
        <w:t>Convocatoria.</w:t>
      </w:r>
    </w:p>
    <w:p w14:paraId="72F5FFFD" w14:textId="77777777" w:rsidR="00A52DB9" w:rsidRPr="00254EBB" w:rsidRDefault="00A52DB9" w:rsidP="00A52DB9">
      <w:pPr>
        <w:spacing w:after="240"/>
        <w:jc w:val="both"/>
        <w:rPr>
          <w:rFonts w:asciiTheme="minorHAnsi" w:hAnsiTheme="minorHAnsi"/>
          <w:color w:val="000000" w:themeColor="text1"/>
          <w:sz w:val="24"/>
          <w:szCs w:val="24"/>
        </w:rPr>
      </w:pPr>
      <w:r w:rsidRPr="00254EBB">
        <w:rPr>
          <w:rFonts w:asciiTheme="minorHAnsi" w:hAnsiTheme="minorHAnsi"/>
          <w:color w:val="000000" w:themeColor="text1"/>
          <w:sz w:val="24"/>
          <w:szCs w:val="24"/>
        </w:rPr>
        <w:t xml:space="preserve">El presente manual, dispone </w:t>
      </w:r>
      <w:r>
        <w:rPr>
          <w:rFonts w:asciiTheme="minorHAnsi" w:hAnsiTheme="minorHAnsi"/>
          <w:color w:val="000000" w:themeColor="text1"/>
          <w:sz w:val="24"/>
          <w:szCs w:val="24"/>
        </w:rPr>
        <w:t xml:space="preserve">de </w:t>
      </w:r>
      <w:r w:rsidRPr="00254EBB">
        <w:rPr>
          <w:rFonts w:asciiTheme="minorHAnsi" w:hAnsiTheme="minorHAnsi"/>
          <w:color w:val="000000" w:themeColor="text1"/>
          <w:sz w:val="24"/>
          <w:szCs w:val="24"/>
        </w:rPr>
        <w:t>los procedimientos que guiarán las etapas del proceso de Subvención Municipal 2022. La integración en el proceso por parte de las instituciones y organizaciones postulantes</w:t>
      </w:r>
      <w:r>
        <w:rPr>
          <w:rFonts w:asciiTheme="minorHAnsi" w:hAnsiTheme="minorHAnsi"/>
          <w:color w:val="000000" w:themeColor="text1"/>
          <w:sz w:val="24"/>
          <w:szCs w:val="24"/>
        </w:rPr>
        <w:t>,</w:t>
      </w:r>
      <w:r w:rsidRPr="00254EBB">
        <w:rPr>
          <w:rFonts w:asciiTheme="minorHAnsi" w:hAnsiTheme="minorHAnsi"/>
          <w:color w:val="000000" w:themeColor="text1"/>
          <w:sz w:val="24"/>
          <w:szCs w:val="24"/>
        </w:rPr>
        <w:t xml:space="preserve"> supone la aceptación de las disposiciones contenidas en este manual y el cumplimiento de las mismas en su totalidad.</w:t>
      </w:r>
    </w:p>
    <w:p w14:paraId="626A7476" w14:textId="77777777" w:rsidR="00A52DB9" w:rsidRPr="00254EBB" w:rsidRDefault="00A52DB9" w:rsidP="00A52DB9">
      <w:pPr>
        <w:pStyle w:val="Prrafodelista"/>
        <w:numPr>
          <w:ilvl w:val="1"/>
          <w:numId w:val="1"/>
        </w:numPr>
        <w:spacing w:after="240"/>
        <w:jc w:val="both"/>
        <w:rPr>
          <w:rFonts w:asciiTheme="minorHAnsi" w:hAnsiTheme="minorHAnsi"/>
          <w:i/>
          <w:color w:val="000000" w:themeColor="text1"/>
          <w:sz w:val="24"/>
          <w:szCs w:val="24"/>
        </w:rPr>
      </w:pPr>
      <w:r w:rsidRPr="00254EBB">
        <w:rPr>
          <w:rFonts w:asciiTheme="minorHAnsi" w:hAnsiTheme="minorHAnsi"/>
          <w:i/>
          <w:color w:val="000000" w:themeColor="text1"/>
          <w:sz w:val="24"/>
          <w:szCs w:val="24"/>
        </w:rPr>
        <w:t xml:space="preserve">Antecedentes del </w:t>
      </w:r>
      <w:r>
        <w:rPr>
          <w:rFonts w:asciiTheme="minorHAnsi" w:hAnsiTheme="minorHAnsi"/>
          <w:i/>
          <w:color w:val="000000" w:themeColor="text1"/>
          <w:sz w:val="24"/>
          <w:szCs w:val="24"/>
        </w:rPr>
        <w:t>p</w:t>
      </w:r>
      <w:r w:rsidRPr="00254EBB">
        <w:rPr>
          <w:rFonts w:asciiTheme="minorHAnsi" w:hAnsiTheme="minorHAnsi"/>
          <w:i/>
          <w:color w:val="000000" w:themeColor="text1"/>
          <w:sz w:val="24"/>
          <w:szCs w:val="24"/>
        </w:rPr>
        <w:t>roceso.</w:t>
      </w:r>
    </w:p>
    <w:p w14:paraId="2902ADE8" w14:textId="4D4B1C1D" w:rsidR="00A52DB9" w:rsidRPr="00254EBB" w:rsidRDefault="00A52DB9" w:rsidP="00A52DB9">
      <w:pPr>
        <w:spacing w:after="240"/>
        <w:jc w:val="both"/>
        <w:rPr>
          <w:rFonts w:asciiTheme="minorHAnsi" w:hAnsiTheme="minorHAnsi"/>
          <w:color w:val="000000" w:themeColor="text1"/>
          <w:sz w:val="24"/>
          <w:szCs w:val="24"/>
        </w:rPr>
      </w:pPr>
      <w:r w:rsidRPr="00254EBB">
        <w:rPr>
          <w:rFonts w:asciiTheme="minorHAnsi" w:hAnsiTheme="minorHAnsi"/>
          <w:color w:val="000000" w:themeColor="text1"/>
          <w:sz w:val="24"/>
          <w:szCs w:val="24"/>
        </w:rPr>
        <w:t xml:space="preserve">En atención a las atribuciones que otorga la </w:t>
      </w:r>
      <w:r w:rsidRPr="00254EBB">
        <w:rPr>
          <w:rFonts w:asciiTheme="minorHAnsi" w:hAnsiTheme="minorHAnsi"/>
          <w:b/>
          <w:color w:val="000000" w:themeColor="text1"/>
          <w:sz w:val="24"/>
          <w:szCs w:val="24"/>
        </w:rPr>
        <w:t>Ley 18.695</w:t>
      </w:r>
      <w:r w:rsidRPr="00254EBB">
        <w:rPr>
          <w:rFonts w:asciiTheme="minorHAnsi" w:hAnsiTheme="minorHAnsi"/>
          <w:color w:val="000000" w:themeColor="text1"/>
          <w:sz w:val="24"/>
          <w:szCs w:val="24"/>
        </w:rPr>
        <w:t xml:space="preserve">, Orgánica Constitucional de Municipalidades, en su </w:t>
      </w:r>
      <w:r w:rsidR="00983F58">
        <w:rPr>
          <w:rFonts w:asciiTheme="minorHAnsi" w:hAnsiTheme="minorHAnsi"/>
          <w:b/>
          <w:color w:val="000000" w:themeColor="text1"/>
          <w:sz w:val="24"/>
          <w:szCs w:val="24"/>
        </w:rPr>
        <w:t>artículo 3</w:t>
      </w:r>
      <w:r w:rsidRPr="00254EBB">
        <w:rPr>
          <w:rFonts w:asciiTheme="minorHAnsi" w:hAnsiTheme="minorHAnsi"/>
          <w:b/>
          <w:color w:val="000000" w:themeColor="text1"/>
          <w:sz w:val="24"/>
          <w:szCs w:val="24"/>
        </w:rPr>
        <w:t>°</w:t>
      </w:r>
      <w:r w:rsidRPr="00254EBB">
        <w:rPr>
          <w:rFonts w:asciiTheme="minorHAnsi" w:hAnsiTheme="minorHAnsi"/>
          <w:color w:val="000000" w:themeColor="text1"/>
          <w:sz w:val="24"/>
          <w:szCs w:val="24"/>
        </w:rPr>
        <w:t xml:space="preserve">, es que resulta pertinente otorgar subvenciones en coherencia con la </w:t>
      </w:r>
      <w:r w:rsidRPr="00254EBB">
        <w:rPr>
          <w:rFonts w:asciiTheme="minorHAnsi" w:hAnsiTheme="minorHAnsi"/>
          <w:b/>
          <w:color w:val="000000" w:themeColor="text1"/>
          <w:sz w:val="24"/>
          <w:szCs w:val="24"/>
        </w:rPr>
        <w:t>letra e</w:t>
      </w:r>
      <w:r w:rsidRPr="00254EBB">
        <w:rPr>
          <w:rFonts w:asciiTheme="minorHAnsi" w:hAnsiTheme="minorHAnsi"/>
          <w:color w:val="000000" w:themeColor="text1"/>
          <w:sz w:val="24"/>
          <w:szCs w:val="24"/>
        </w:rPr>
        <w:t xml:space="preserve"> de dicho artículo, el cual establece que dentro de las funciones del municipio se encuentra </w:t>
      </w:r>
      <w:r w:rsidRPr="00254EBB">
        <w:rPr>
          <w:rFonts w:asciiTheme="minorHAnsi" w:hAnsiTheme="minorHAnsi"/>
          <w:i/>
          <w:color w:val="000000" w:themeColor="text1"/>
          <w:sz w:val="24"/>
          <w:szCs w:val="24"/>
        </w:rPr>
        <w:t>“la promoción del desarrollo comunitario”</w:t>
      </w:r>
      <w:r w:rsidRPr="00254EBB">
        <w:rPr>
          <w:rFonts w:asciiTheme="minorHAnsi" w:hAnsiTheme="minorHAnsi"/>
          <w:color w:val="000000" w:themeColor="text1"/>
          <w:sz w:val="24"/>
          <w:szCs w:val="24"/>
        </w:rPr>
        <w:t>, garantizando la posibilidad a las organizaciones sociales de Quinta Normal de ser agentes generadores y promotores del fortalecimiento del tejido social y de la comunidad. Esto, en igual concordancia con</w:t>
      </w:r>
      <w:r>
        <w:rPr>
          <w:rFonts w:asciiTheme="minorHAnsi" w:hAnsiTheme="minorHAnsi"/>
          <w:color w:val="000000" w:themeColor="text1"/>
          <w:sz w:val="24"/>
          <w:szCs w:val="24"/>
        </w:rPr>
        <w:t xml:space="preserve"> el</w:t>
      </w:r>
      <w:r w:rsidRPr="00254EBB">
        <w:rPr>
          <w:rFonts w:asciiTheme="minorHAnsi" w:hAnsiTheme="minorHAnsi"/>
          <w:color w:val="000000" w:themeColor="text1"/>
          <w:sz w:val="24"/>
          <w:szCs w:val="24"/>
        </w:rPr>
        <w:t xml:space="preserve"> </w:t>
      </w:r>
      <w:r w:rsidRPr="00254EBB">
        <w:rPr>
          <w:rFonts w:asciiTheme="minorHAnsi" w:hAnsiTheme="minorHAnsi"/>
          <w:b/>
          <w:color w:val="000000" w:themeColor="text1"/>
          <w:sz w:val="24"/>
          <w:szCs w:val="24"/>
        </w:rPr>
        <w:t>Decreto Alcaldicio N°</w:t>
      </w:r>
      <w:r>
        <w:rPr>
          <w:rFonts w:asciiTheme="minorHAnsi" w:hAnsiTheme="minorHAnsi"/>
          <w:b/>
          <w:color w:val="000000" w:themeColor="text1"/>
          <w:sz w:val="24"/>
          <w:szCs w:val="24"/>
        </w:rPr>
        <w:t xml:space="preserve"> 764</w:t>
      </w:r>
      <w:r w:rsidRPr="00254EBB">
        <w:rPr>
          <w:rFonts w:asciiTheme="minorHAnsi" w:hAnsiTheme="minorHAnsi"/>
          <w:color w:val="000000" w:themeColor="text1"/>
          <w:sz w:val="24"/>
          <w:szCs w:val="24"/>
        </w:rPr>
        <w:t>, del 24 de mayo del 2022, que establece la Ordenanza Municipal de Subvenciones.</w:t>
      </w:r>
    </w:p>
    <w:p w14:paraId="66D66B5B" w14:textId="77777777" w:rsidR="00A52DB9" w:rsidRPr="00254EBB" w:rsidRDefault="00A52DB9" w:rsidP="00A52DB9">
      <w:pPr>
        <w:pStyle w:val="Prrafodelista"/>
        <w:numPr>
          <w:ilvl w:val="0"/>
          <w:numId w:val="1"/>
        </w:numPr>
        <w:spacing w:after="240"/>
        <w:jc w:val="both"/>
        <w:rPr>
          <w:rFonts w:asciiTheme="minorHAnsi" w:hAnsiTheme="minorHAnsi"/>
          <w:b/>
          <w:color w:val="000000" w:themeColor="text1"/>
          <w:sz w:val="24"/>
          <w:szCs w:val="24"/>
        </w:rPr>
      </w:pPr>
      <w:r w:rsidRPr="00254EBB">
        <w:rPr>
          <w:rFonts w:asciiTheme="minorHAnsi" w:hAnsiTheme="minorHAnsi"/>
          <w:b/>
          <w:color w:val="000000" w:themeColor="text1"/>
          <w:sz w:val="24"/>
          <w:szCs w:val="24"/>
        </w:rPr>
        <w:t xml:space="preserve">Sobre la </w:t>
      </w:r>
      <w:r>
        <w:rPr>
          <w:rFonts w:asciiTheme="minorHAnsi" w:hAnsiTheme="minorHAnsi"/>
          <w:b/>
          <w:color w:val="000000" w:themeColor="text1"/>
          <w:sz w:val="24"/>
          <w:szCs w:val="24"/>
        </w:rPr>
        <w:t>p</w:t>
      </w:r>
      <w:r w:rsidRPr="00254EBB">
        <w:rPr>
          <w:rFonts w:asciiTheme="minorHAnsi" w:hAnsiTheme="minorHAnsi"/>
          <w:b/>
          <w:color w:val="000000" w:themeColor="text1"/>
          <w:sz w:val="24"/>
          <w:szCs w:val="24"/>
        </w:rPr>
        <w:t>ostulación</w:t>
      </w:r>
    </w:p>
    <w:p w14:paraId="4AE1663D" w14:textId="77777777" w:rsidR="00A52DB9" w:rsidRPr="00254EBB" w:rsidRDefault="00A52DB9" w:rsidP="00A52DB9">
      <w:pPr>
        <w:pStyle w:val="Prrafodelista"/>
        <w:numPr>
          <w:ilvl w:val="1"/>
          <w:numId w:val="1"/>
        </w:numPr>
        <w:spacing w:after="240"/>
        <w:jc w:val="both"/>
        <w:rPr>
          <w:rFonts w:asciiTheme="minorHAnsi" w:hAnsiTheme="minorHAnsi"/>
          <w:color w:val="000000" w:themeColor="text1"/>
          <w:sz w:val="24"/>
          <w:szCs w:val="24"/>
        </w:rPr>
      </w:pPr>
      <w:r w:rsidRPr="00254EBB">
        <w:rPr>
          <w:rFonts w:asciiTheme="minorHAnsi" w:hAnsiTheme="minorHAnsi"/>
          <w:i/>
          <w:color w:val="000000" w:themeColor="text1"/>
          <w:sz w:val="24"/>
          <w:szCs w:val="24"/>
        </w:rPr>
        <w:t>¿Quiénes pueden postular?</w:t>
      </w:r>
    </w:p>
    <w:p w14:paraId="441C0661" w14:textId="77777777" w:rsidR="00A52DB9" w:rsidRPr="00254EBB" w:rsidRDefault="00A52DB9" w:rsidP="00A52DB9">
      <w:pPr>
        <w:spacing w:after="240"/>
        <w:jc w:val="both"/>
        <w:rPr>
          <w:rFonts w:asciiTheme="minorHAnsi" w:hAnsiTheme="minorHAnsi"/>
          <w:color w:val="000000" w:themeColor="text1"/>
          <w:sz w:val="24"/>
          <w:szCs w:val="24"/>
        </w:rPr>
      </w:pPr>
      <w:r w:rsidRPr="00254EBB">
        <w:rPr>
          <w:rFonts w:asciiTheme="minorHAnsi" w:hAnsiTheme="minorHAnsi"/>
          <w:color w:val="000000" w:themeColor="text1"/>
          <w:sz w:val="24"/>
          <w:szCs w:val="24"/>
        </w:rPr>
        <w:t>Las Organizaciones Sociales que pueden postular son las siguientes:</w:t>
      </w:r>
    </w:p>
    <w:p w14:paraId="022D9760" w14:textId="77777777" w:rsidR="00A52DB9" w:rsidRPr="00254EBB" w:rsidRDefault="00A52DB9" w:rsidP="00A52DB9">
      <w:pPr>
        <w:spacing w:after="240"/>
        <w:jc w:val="both"/>
        <w:rPr>
          <w:rFonts w:asciiTheme="minorHAnsi" w:hAnsiTheme="minorHAnsi"/>
          <w:color w:val="000000" w:themeColor="text1"/>
          <w:sz w:val="24"/>
          <w:szCs w:val="24"/>
        </w:rPr>
      </w:pPr>
      <w:r w:rsidRPr="00254EBB">
        <w:rPr>
          <w:rFonts w:asciiTheme="minorHAnsi" w:hAnsiTheme="minorHAnsi"/>
          <w:b/>
          <w:color w:val="000000" w:themeColor="text1"/>
          <w:sz w:val="24"/>
          <w:szCs w:val="24"/>
        </w:rPr>
        <w:t xml:space="preserve">Organizaciones Territoriales, </w:t>
      </w:r>
      <w:r w:rsidRPr="00254EBB">
        <w:rPr>
          <w:rFonts w:asciiTheme="minorHAnsi" w:hAnsiTheme="minorHAnsi"/>
          <w:color w:val="000000" w:themeColor="text1"/>
          <w:sz w:val="24"/>
          <w:szCs w:val="24"/>
        </w:rPr>
        <w:t>es decir, Juntas de Vecinos</w:t>
      </w:r>
      <w:r w:rsidRPr="00254EBB">
        <w:rPr>
          <w:rFonts w:asciiTheme="minorHAnsi" w:hAnsiTheme="minorHAnsi"/>
          <w:b/>
          <w:color w:val="000000" w:themeColor="text1"/>
          <w:sz w:val="24"/>
          <w:szCs w:val="24"/>
        </w:rPr>
        <w:t xml:space="preserve"> y Organizaciones Funcionales:</w:t>
      </w:r>
      <w:r w:rsidRPr="00254EBB">
        <w:rPr>
          <w:rFonts w:asciiTheme="minorHAnsi" w:hAnsiTheme="minorHAnsi"/>
          <w:color w:val="000000" w:themeColor="text1"/>
          <w:sz w:val="24"/>
          <w:szCs w:val="24"/>
        </w:rPr>
        <w:t xml:space="preserve"> Comités de Seguridad, Centros de Madres, Clubes Deportivos, Clubes de Adulto Mayor y otras organizaciones constituidas en conformidad a la </w:t>
      </w:r>
      <w:r w:rsidRPr="00254EBB">
        <w:rPr>
          <w:rFonts w:asciiTheme="minorHAnsi" w:hAnsiTheme="minorHAnsi"/>
          <w:b/>
          <w:color w:val="000000" w:themeColor="text1"/>
          <w:sz w:val="24"/>
          <w:szCs w:val="24"/>
        </w:rPr>
        <w:t>Ley N°19.418</w:t>
      </w:r>
      <w:r w:rsidRPr="00254EBB">
        <w:rPr>
          <w:rFonts w:asciiTheme="minorHAnsi" w:hAnsiTheme="minorHAnsi"/>
          <w:color w:val="000000" w:themeColor="text1"/>
          <w:sz w:val="24"/>
          <w:szCs w:val="24"/>
        </w:rPr>
        <w:t xml:space="preserve"> de Juntas de Vecinos y demás Organizaciones Comunitarias.</w:t>
      </w:r>
    </w:p>
    <w:p w14:paraId="2A14F313" w14:textId="77777777" w:rsidR="00A52DB9" w:rsidRPr="00254EBB" w:rsidRDefault="00A52DB9" w:rsidP="00A52DB9">
      <w:pPr>
        <w:pStyle w:val="Prrafodelista"/>
        <w:numPr>
          <w:ilvl w:val="1"/>
          <w:numId w:val="1"/>
        </w:numPr>
        <w:spacing w:after="240"/>
        <w:jc w:val="both"/>
        <w:rPr>
          <w:rFonts w:asciiTheme="minorHAnsi" w:hAnsiTheme="minorHAnsi"/>
          <w:i/>
          <w:color w:val="000000" w:themeColor="text1"/>
          <w:sz w:val="24"/>
          <w:szCs w:val="24"/>
        </w:rPr>
      </w:pPr>
      <w:r w:rsidRPr="00254EBB">
        <w:rPr>
          <w:rFonts w:asciiTheme="minorHAnsi" w:hAnsiTheme="minorHAnsi"/>
          <w:i/>
          <w:color w:val="000000" w:themeColor="text1"/>
          <w:sz w:val="24"/>
          <w:szCs w:val="24"/>
        </w:rPr>
        <w:t>Requisitos para la postulación.</w:t>
      </w:r>
    </w:p>
    <w:p w14:paraId="00BDF866" w14:textId="77777777" w:rsidR="00A52DB9" w:rsidRPr="00254EBB" w:rsidRDefault="00A52DB9" w:rsidP="00A52DB9">
      <w:pPr>
        <w:spacing w:after="240"/>
        <w:jc w:val="both"/>
        <w:rPr>
          <w:rFonts w:asciiTheme="minorHAnsi" w:hAnsiTheme="minorHAnsi"/>
          <w:color w:val="000000" w:themeColor="text1"/>
          <w:sz w:val="24"/>
          <w:szCs w:val="24"/>
        </w:rPr>
      </w:pPr>
      <w:r w:rsidRPr="00254EBB">
        <w:rPr>
          <w:rFonts w:asciiTheme="minorHAnsi" w:hAnsiTheme="minorHAnsi"/>
          <w:color w:val="000000" w:themeColor="text1"/>
          <w:sz w:val="24"/>
          <w:szCs w:val="24"/>
        </w:rPr>
        <w:t xml:space="preserve">En el caso de la </w:t>
      </w:r>
      <w:r w:rsidRPr="00254EBB">
        <w:rPr>
          <w:rFonts w:asciiTheme="minorHAnsi" w:hAnsiTheme="minorHAnsi"/>
          <w:b/>
          <w:color w:val="000000" w:themeColor="text1"/>
          <w:sz w:val="24"/>
          <w:szCs w:val="24"/>
        </w:rPr>
        <w:t>Subvención Municipal 2022</w:t>
      </w:r>
      <w:r w:rsidRPr="00254EBB">
        <w:rPr>
          <w:rFonts w:asciiTheme="minorHAnsi" w:hAnsiTheme="minorHAnsi"/>
          <w:color w:val="000000" w:themeColor="text1"/>
          <w:sz w:val="24"/>
          <w:szCs w:val="24"/>
        </w:rPr>
        <w:t>, los requisitos de postulación son:</w:t>
      </w:r>
    </w:p>
    <w:p w14:paraId="12EF1907" w14:textId="7799CB80" w:rsidR="00A52DB9" w:rsidRPr="00254EBB" w:rsidRDefault="00A52DB9" w:rsidP="00A52DB9">
      <w:pPr>
        <w:pStyle w:val="Prrafodelista"/>
        <w:numPr>
          <w:ilvl w:val="0"/>
          <w:numId w:val="2"/>
        </w:numPr>
        <w:spacing w:after="240"/>
        <w:jc w:val="both"/>
        <w:rPr>
          <w:rFonts w:asciiTheme="minorHAnsi" w:hAnsiTheme="minorHAnsi"/>
          <w:color w:val="000000" w:themeColor="text1"/>
          <w:sz w:val="24"/>
          <w:szCs w:val="24"/>
        </w:rPr>
      </w:pPr>
      <w:r w:rsidRPr="00254EBB">
        <w:rPr>
          <w:rFonts w:asciiTheme="minorHAnsi" w:hAnsiTheme="minorHAnsi"/>
          <w:color w:val="000000" w:themeColor="text1"/>
          <w:sz w:val="24"/>
          <w:szCs w:val="24"/>
        </w:rPr>
        <w:t xml:space="preserve">Organizaciones territoriales y/o funcionales que a la fecha de la postulación se encuentren con su </w:t>
      </w:r>
      <w:r w:rsidR="002B2FEE" w:rsidRPr="00254EBB">
        <w:rPr>
          <w:rFonts w:asciiTheme="minorHAnsi" w:hAnsiTheme="minorHAnsi"/>
          <w:b/>
          <w:color w:val="000000" w:themeColor="text1"/>
          <w:sz w:val="24"/>
          <w:szCs w:val="24"/>
        </w:rPr>
        <w:t>personalidad</w:t>
      </w:r>
      <w:r w:rsidRPr="00254EBB">
        <w:rPr>
          <w:rFonts w:asciiTheme="minorHAnsi" w:hAnsiTheme="minorHAnsi"/>
          <w:b/>
          <w:color w:val="000000" w:themeColor="text1"/>
          <w:sz w:val="24"/>
          <w:szCs w:val="24"/>
        </w:rPr>
        <w:t xml:space="preserve"> </w:t>
      </w:r>
      <w:r w:rsidR="002B2FEE" w:rsidRPr="00254EBB">
        <w:rPr>
          <w:rFonts w:asciiTheme="minorHAnsi" w:hAnsiTheme="minorHAnsi"/>
          <w:b/>
          <w:color w:val="000000" w:themeColor="text1"/>
          <w:sz w:val="24"/>
          <w:szCs w:val="24"/>
        </w:rPr>
        <w:t>jurídica</w:t>
      </w:r>
      <w:r w:rsidRPr="00254EBB">
        <w:rPr>
          <w:rFonts w:asciiTheme="minorHAnsi" w:hAnsiTheme="minorHAnsi"/>
          <w:b/>
          <w:color w:val="000000" w:themeColor="text1"/>
          <w:sz w:val="24"/>
          <w:szCs w:val="24"/>
        </w:rPr>
        <w:t xml:space="preserve"> vigente</w:t>
      </w:r>
      <w:r w:rsidRPr="00254EBB">
        <w:rPr>
          <w:rFonts w:asciiTheme="minorHAnsi" w:hAnsiTheme="minorHAnsi"/>
          <w:color w:val="000000" w:themeColor="text1"/>
          <w:sz w:val="24"/>
          <w:szCs w:val="24"/>
        </w:rPr>
        <w:t xml:space="preserve">, lo cual será ratificado con Secretaría Municipal –en el documento mencionado en el </w:t>
      </w:r>
      <w:r w:rsidRPr="00254EBB">
        <w:rPr>
          <w:rFonts w:asciiTheme="minorHAnsi" w:hAnsiTheme="minorHAnsi"/>
          <w:b/>
          <w:i/>
          <w:color w:val="000000" w:themeColor="text1"/>
          <w:sz w:val="24"/>
          <w:szCs w:val="24"/>
        </w:rPr>
        <w:t>numeral 2.3. letra a</w:t>
      </w:r>
      <w:r w:rsidRPr="00254EBB">
        <w:rPr>
          <w:rFonts w:asciiTheme="minorHAnsi" w:hAnsiTheme="minorHAnsi"/>
          <w:color w:val="000000" w:themeColor="text1"/>
          <w:sz w:val="24"/>
          <w:szCs w:val="24"/>
        </w:rPr>
        <w:t>, en el área de Registro Público de Organizaciones Sociales</w:t>
      </w:r>
      <w:r>
        <w:rPr>
          <w:rFonts w:asciiTheme="minorHAnsi" w:hAnsiTheme="minorHAnsi"/>
          <w:color w:val="000000" w:themeColor="text1"/>
          <w:sz w:val="24"/>
          <w:szCs w:val="24"/>
        </w:rPr>
        <w:t>-</w:t>
      </w:r>
      <w:r w:rsidRPr="00254EBB">
        <w:rPr>
          <w:rFonts w:asciiTheme="minorHAnsi" w:hAnsiTheme="minorHAnsi"/>
          <w:color w:val="000000" w:themeColor="text1"/>
          <w:sz w:val="24"/>
          <w:szCs w:val="24"/>
        </w:rPr>
        <w:t>.</w:t>
      </w:r>
    </w:p>
    <w:p w14:paraId="799FEF51" w14:textId="77777777" w:rsidR="00A52DB9" w:rsidRPr="00254EBB" w:rsidRDefault="00A52DB9" w:rsidP="00A52DB9">
      <w:pPr>
        <w:pStyle w:val="Prrafodelista"/>
        <w:numPr>
          <w:ilvl w:val="0"/>
          <w:numId w:val="2"/>
        </w:numPr>
        <w:spacing w:after="240"/>
        <w:jc w:val="both"/>
        <w:rPr>
          <w:rFonts w:asciiTheme="minorHAnsi" w:hAnsiTheme="minorHAnsi"/>
          <w:color w:val="000000" w:themeColor="text1"/>
          <w:sz w:val="24"/>
          <w:szCs w:val="24"/>
        </w:rPr>
      </w:pPr>
      <w:r w:rsidRPr="00254EBB">
        <w:rPr>
          <w:rFonts w:asciiTheme="minorHAnsi" w:hAnsiTheme="minorHAnsi"/>
          <w:color w:val="000000" w:themeColor="text1"/>
          <w:sz w:val="24"/>
          <w:szCs w:val="24"/>
        </w:rPr>
        <w:t xml:space="preserve">Y que a la fecha de la postulación, estas </w:t>
      </w:r>
      <w:r>
        <w:rPr>
          <w:rFonts w:asciiTheme="minorHAnsi" w:hAnsiTheme="minorHAnsi"/>
          <w:color w:val="000000" w:themeColor="text1"/>
          <w:sz w:val="24"/>
          <w:szCs w:val="24"/>
        </w:rPr>
        <w:t>O</w:t>
      </w:r>
      <w:r w:rsidRPr="00254EBB">
        <w:rPr>
          <w:rFonts w:asciiTheme="minorHAnsi" w:hAnsiTheme="minorHAnsi"/>
          <w:color w:val="000000" w:themeColor="text1"/>
          <w:sz w:val="24"/>
          <w:szCs w:val="24"/>
        </w:rPr>
        <w:t xml:space="preserve">rganizaciones </w:t>
      </w:r>
      <w:r>
        <w:rPr>
          <w:rFonts w:asciiTheme="minorHAnsi" w:hAnsiTheme="minorHAnsi"/>
          <w:color w:val="000000" w:themeColor="text1"/>
          <w:sz w:val="24"/>
          <w:szCs w:val="24"/>
        </w:rPr>
        <w:t>T</w:t>
      </w:r>
      <w:r w:rsidRPr="00254EBB">
        <w:rPr>
          <w:rFonts w:asciiTheme="minorHAnsi" w:hAnsiTheme="minorHAnsi"/>
          <w:color w:val="000000" w:themeColor="text1"/>
          <w:sz w:val="24"/>
          <w:szCs w:val="24"/>
        </w:rPr>
        <w:t xml:space="preserve">erritoriales y/o </w:t>
      </w:r>
      <w:r>
        <w:rPr>
          <w:rFonts w:asciiTheme="minorHAnsi" w:hAnsiTheme="minorHAnsi"/>
          <w:color w:val="000000" w:themeColor="text1"/>
          <w:sz w:val="24"/>
          <w:szCs w:val="24"/>
        </w:rPr>
        <w:t>F</w:t>
      </w:r>
      <w:r w:rsidRPr="00254EBB">
        <w:rPr>
          <w:rFonts w:asciiTheme="minorHAnsi" w:hAnsiTheme="minorHAnsi"/>
          <w:color w:val="000000" w:themeColor="text1"/>
          <w:sz w:val="24"/>
          <w:szCs w:val="24"/>
        </w:rPr>
        <w:t xml:space="preserve">uncionales, </w:t>
      </w:r>
      <w:r w:rsidRPr="00254EBB">
        <w:rPr>
          <w:rFonts w:asciiTheme="minorHAnsi" w:hAnsiTheme="minorHAnsi"/>
          <w:b/>
          <w:color w:val="000000" w:themeColor="text1"/>
          <w:sz w:val="24"/>
          <w:szCs w:val="24"/>
        </w:rPr>
        <w:t>no mantengan rendiciones de cuentas pendientes</w:t>
      </w:r>
      <w:r w:rsidRPr="00254EBB">
        <w:rPr>
          <w:rFonts w:asciiTheme="minorHAnsi" w:hAnsiTheme="minorHAnsi"/>
          <w:color w:val="000000" w:themeColor="text1"/>
          <w:sz w:val="24"/>
          <w:szCs w:val="24"/>
        </w:rPr>
        <w:t xml:space="preserve"> por recursos entregados anteriormente por la Municipalidad. Comprobando dicho criterio con el documento mencionado en el </w:t>
      </w:r>
      <w:r w:rsidRPr="00254EBB">
        <w:rPr>
          <w:rFonts w:asciiTheme="minorHAnsi" w:hAnsiTheme="minorHAnsi"/>
          <w:b/>
          <w:i/>
          <w:color w:val="000000" w:themeColor="text1"/>
          <w:sz w:val="24"/>
          <w:szCs w:val="24"/>
        </w:rPr>
        <w:t>numeral 2.3. letra d.</w:t>
      </w:r>
      <w:r w:rsidRPr="00254EBB">
        <w:rPr>
          <w:rFonts w:asciiTheme="minorHAnsi" w:hAnsiTheme="minorHAnsi"/>
          <w:color w:val="000000" w:themeColor="text1"/>
          <w:sz w:val="24"/>
          <w:szCs w:val="24"/>
        </w:rPr>
        <w:t xml:space="preserve"> entregado por la Dirección de Control.</w:t>
      </w:r>
    </w:p>
    <w:p w14:paraId="07ACF09A" w14:textId="77777777" w:rsidR="00A52DB9" w:rsidRPr="00254EBB" w:rsidRDefault="00A52DB9" w:rsidP="00A52DB9">
      <w:pPr>
        <w:pStyle w:val="Prrafodelista"/>
        <w:spacing w:after="240"/>
        <w:jc w:val="both"/>
        <w:rPr>
          <w:rFonts w:asciiTheme="minorHAnsi" w:hAnsiTheme="minorHAnsi"/>
          <w:color w:val="000000" w:themeColor="text1"/>
          <w:sz w:val="24"/>
          <w:szCs w:val="24"/>
        </w:rPr>
      </w:pPr>
    </w:p>
    <w:p w14:paraId="1096EAB0" w14:textId="77777777" w:rsidR="00A52DB9" w:rsidRPr="00254EBB" w:rsidRDefault="00A52DB9" w:rsidP="00A52DB9">
      <w:pPr>
        <w:pStyle w:val="Prrafodelista"/>
        <w:numPr>
          <w:ilvl w:val="1"/>
          <w:numId w:val="1"/>
        </w:numPr>
        <w:spacing w:after="240"/>
        <w:jc w:val="both"/>
        <w:rPr>
          <w:rFonts w:asciiTheme="minorHAnsi" w:hAnsiTheme="minorHAnsi"/>
          <w:i/>
          <w:color w:val="000000" w:themeColor="text1"/>
          <w:sz w:val="24"/>
          <w:szCs w:val="24"/>
        </w:rPr>
      </w:pPr>
      <w:r w:rsidRPr="00254EBB">
        <w:rPr>
          <w:rFonts w:asciiTheme="minorHAnsi" w:hAnsiTheme="minorHAnsi"/>
          <w:i/>
          <w:color w:val="000000" w:themeColor="text1"/>
          <w:sz w:val="24"/>
          <w:szCs w:val="24"/>
        </w:rPr>
        <w:t xml:space="preserve">Documentación </w:t>
      </w:r>
      <w:r>
        <w:rPr>
          <w:rFonts w:asciiTheme="minorHAnsi" w:hAnsiTheme="minorHAnsi"/>
          <w:i/>
          <w:color w:val="000000" w:themeColor="text1"/>
          <w:sz w:val="24"/>
          <w:szCs w:val="24"/>
        </w:rPr>
        <w:t>s</w:t>
      </w:r>
      <w:r w:rsidRPr="00254EBB">
        <w:rPr>
          <w:rFonts w:asciiTheme="minorHAnsi" w:hAnsiTheme="minorHAnsi"/>
          <w:i/>
          <w:color w:val="000000" w:themeColor="text1"/>
          <w:sz w:val="24"/>
          <w:szCs w:val="24"/>
        </w:rPr>
        <w:t>olicitada.</w:t>
      </w:r>
    </w:p>
    <w:p w14:paraId="08B611E5" w14:textId="77777777" w:rsidR="00A52DB9" w:rsidRPr="00254EBB" w:rsidRDefault="00A52DB9" w:rsidP="00A52DB9">
      <w:pPr>
        <w:spacing w:after="240"/>
        <w:jc w:val="both"/>
        <w:rPr>
          <w:rFonts w:asciiTheme="minorHAnsi" w:hAnsiTheme="minorHAnsi"/>
          <w:color w:val="000000" w:themeColor="text1"/>
          <w:sz w:val="24"/>
          <w:szCs w:val="24"/>
        </w:rPr>
      </w:pPr>
      <w:r w:rsidRPr="00254EBB">
        <w:rPr>
          <w:rFonts w:asciiTheme="minorHAnsi" w:hAnsiTheme="minorHAnsi"/>
          <w:color w:val="000000" w:themeColor="text1"/>
          <w:sz w:val="24"/>
          <w:szCs w:val="24"/>
        </w:rPr>
        <w:t xml:space="preserve">Las Organizaciones Sociales postulantes deberán presentar la siguiente documentación: </w:t>
      </w:r>
    </w:p>
    <w:p w14:paraId="4BD93B42" w14:textId="77777777" w:rsidR="00A52DB9" w:rsidRPr="00254EBB" w:rsidRDefault="00A52DB9" w:rsidP="00A52DB9">
      <w:pPr>
        <w:pStyle w:val="Prrafodelista"/>
        <w:numPr>
          <w:ilvl w:val="0"/>
          <w:numId w:val="3"/>
        </w:numPr>
        <w:spacing w:after="240"/>
        <w:jc w:val="both"/>
        <w:rPr>
          <w:rFonts w:asciiTheme="minorHAnsi" w:hAnsiTheme="minorHAnsi"/>
          <w:color w:val="000000" w:themeColor="text1"/>
          <w:sz w:val="24"/>
          <w:szCs w:val="24"/>
        </w:rPr>
      </w:pPr>
      <w:r w:rsidRPr="00254EBB">
        <w:rPr>
          <w:rFonts w:asciiTheme="minorHAnsi" w:hAnsiTheme="minorHAnsi"/>
          <w:color w:val="000000" w:themeColor="text1"/>
          <w:sz w:val="24"/>
          <w:szCs w:val="24"/>
        </w:rPr>
        <w:t xml:space="preserve">Certificado de Vigencia de la Personalidad Jurídica (debe estar vigente acorde a lo señalado en la </w:t>
      </w:r>
      <w:r w:rsidRPr="00254EBB">
        <w:rPr>
          <w:rFonts w:asciiTheme="minorHAnsi" w:hAnsiTheme="minorHAnsi"/>
          <w:b/>
          <w:color w:val="000000" w:themeColor="text1"/>
          <w:sz w:val="24"/>
          <w:szCs w:val="24"/>
        </w:rPr>
        <w:t>Ley N° 21.239</w:t>
      </w:r>
      <w:r w:rsidRPr="00254EBB">
        <w:rPr>
          <w:rFonts w:asciiTheme="minorHAnsi" w:hAnsiTheme="minorHAnsi"/>
          <w:color w:val="000000" w:themeColor="text1"/>
          <w:sz w:val="24"/>
          <w:szCs w:val="24"/>
        </w:rPr>
        <w:t>, que prorroga las vigencias de los directorios por efectos de estado de emergencia).</w:t>
      </w:r>
    </w:p>
    <w:p w14:paraId="67C32E3D" w14:textId="77777777" w:rsidR="00A52DB9" w:rsidRPr="00254EBB" w:rsidRDefault="00A52DB9" w:rsidP="00A52DB9">
      <w:pPr>
        <w:pStyle w:val="Prrafodelista"/>
        <w:numPr>
          <w:ilvl w:val="0"/>
          <w:numId w:val="3"/>
        </w:numPr>
        <w:spacing w:after="240"/>
        <w:jc w:val="both"/>
        <w:rPr>
          <w:rFonts w:asciiTheme="minorHAnsi" w:hAnsiTheme="minorHAnsi"/>
          <w:color w:val="000000" w:themeColor="text1"/>
          <w:sz w:val="24"/>
          <w:szCs w:val="24"/>
        </w:rPr>
      </w:pPr>
      <w:r w:rsidRPr="00254EBB">
        <w:rPr>
          <w:rFonts w:asciiTheme="minorHAnsi" w:hAnsiTheme="minorHAnsi"/>
          <w:color w:val="000000" w:themeColor="text1"/>
          <w:sz w:val="24"/>
          <w:szCs w:val="24"/>
        </w:rPr>
        <w:lastRenderedPageBreak/>
        <w:t xml:space="preserve">Copia Rut de la organización o </w:t>
      </w:r>
      <w:r>
        <w:rPr>
          <w:rFonts w:asciiTheme="minorHAnsi" w:hAnsiTheme="minorHAnsi"/>
          <w:color w:val="000000" w:themeColor="text1"/>
          <w:sz w:val="24"/>
          <w:szCs w:val="24"/>
        </w:rPr>
        <w:t>c</w:t>
      </w:r>
      <w:r w:rsidRPr="00254EBB">
        <w:rPr>
          <w:rFonts w:asciiTheme="minorHAnsi" w:hAnsiTheme="minorHAnsi"/>
          <w:color w:val="000000" w:themeColor="text1"/>
          <w:sz w:val="24"/>
          <w:szCs w:val="24"/>
        </w:rPr>
        <w:t>opia de E-Rut (</w:t>
      </w:r>
      <w:r>
        <w:rPr>
          <w:rFonts w:asciiTheme="minorHAnsi" w:hAnsiTheme="minorHAnsi"/>
          <w:color w:val="000000" w:themeColor="text1"/>
          <w:sz w:val="24"/>
          <w:szCs w:val="24"/>
        </w:rPr>
        <w:t>e</w:t>
      </w:r>
      <w:r w:rsidRPr="00254EBB">
        <w:rPr>
          <w:rFonts w:asciiTheme="minorHAnsi" w:hAnsiTheme="minorHAnsi"/>
          <w:color w:val="000000" w:themeColor="text1"/>
          <w:sz w:val="24"/>
          <w:szCs w:val="24"/>
        </w:rPr>
        <w:t>mitidos por el Servicio de Impuestos Internos).</w:t>
      </w:r>
    </w:p>
    <w:p w14:paraId="45D1BD24" w14:textId="77777777" w:rsidR="00A52DB9" w:rsidRPr="00254EBB" w:rsidRDefault="00A52DB9" w:rsidP="00A52DB9">
      <w:pPr>
        <w:pStyle w:val="Prrafodelista"/>
        <w:numPr>
          <w:ilvl w:val="0"/>
          <w:numId w:val="3"/>
        </w:numPr>
        <w:spacing w:after="240"/>
        <w:jc w:val="both"/>
        <w:rPr>
          <w:rFonts w:asciiTheme="minorHAnsi" w:hAnsiTheme="minorHAnsi"/>
          <w:color w:val="000000" w:themeColor="text1"/>
          <w:sz w:val="24"/>
          <w:szCs w:val="24"/>
        </w:rPr>
      </w:pPr>
      <w:r w:rsidRPr="00254EBB">
        <w:rPr>
          <w:rFonts w:asciiTheme="minorHAnsi" w:hAnsiTheme="minorHAnsi"/>
          <w:color w:val="000000" w:themeColor="text1"/>
          <w:sz w:val="24"/>
          <w:szCs w:val="24"/>
        </w:rPr>
        <w:t xml:space="preserve">Certificado de cuenta bancaria de la organización o copia de libreta de la </w:t>
      </w:r>
      <w:r>
        <w:rPr>
          <w:rFonts w:asciiTheme="minorHAnsi" w:hAnsiTheme="minorHAnsi"/>
          <w:color w:val="000000" w:themeColor="text1"/>
          <w:sz w:val="24"/>
          <w:szCs w:val="24"/>
        </w:rPr>
        <w:t>o</w:t>
      </w:r>
      <w:r w:rsidRPr="00254EBB">
        <w:rPr>
          <w:rFonts w:asciiTheme="minorHAnsi" w:hAnsiTheme="minorHAnsi"/>
          <w:color w:val="000000" w:themeColor="text1"/>
          <w:sz w:val="24"/>
          <w:szCs w:val="24"/>
        </w:rPr>
        <w:t>rganización donde conste el número de la cuenta bancaria.</w:t>
      </w:r>
    </w:p>
    <w:p w14:paraId="1A51E5E6" w14:textId="77777777" w:rsidR="00A52DB9" w:rsidRPr="00254EBB" w:rsidRDefault="00A52DB9" w:rsidP="00A52DB9">
      <w:pPr>
        <w:pStyle w:val="Prrafodelista"/>
        <w:numPr>
          <w:ilvl w:val="0"/>
          <w:numId w:val="3"/>
        </w:numPr>
        <w:spacing w:after="240"/>
        <w:jc w:val="both"/>
        <w:rPr>
          <w:rFonts w:asciiTheme="minorHAnsi" w:hAnsiTheme="minorHAnsi"/>
          <w:color w:val="000000" w:themeColor="text1"/>
          <w:sz w:val="24"/>
          <w:szCs w:val="24"/>
        </w:rPr>
      </w:pPr>
      <w:r w:rsidRPr="00254EBB">
        <w:rPr>
          <w:rFonts w:asciiTheme="minorHAnsi" w:hAnsiTheme="minorHAnsi"/>
          <w:color w:val="000000" w:themeColor="text1"/>
          <w:sz w:val="24"/>
          <w:szCs w:val="24"/>
        </w:rPr>
        <w:t xml:space="preserve">Certificado de </w:t>
      </w:r>
      <w:r w:rsidRPr="00E859FC">
        <w:rPr>
          <w:rFonts w:asciiTheme="minorHAnsi" w:hAnsiTheme="minorHAnsi"/>
          <w:b/>
          <w:bCs/>
          <w:color w:val="000000" w:themeColor="text1"/>
          <w:sz w:val="24"/>
          <w:szCs w:val="24"/>
        </w:rPr>
        <w:t xml:space="preserve">Rendiciones Pendientes </w:t>
      </w:r>
      <w:r w:rsidRPr="00254EBB">
        <w:rPr>
          <w:rFonts w:asciiTheme="minorHAnsi" w:hAnsiTheme="minorHAnsi"/>
          <w:color w:val="000000" w:themeColor="text1"/>
          <w:sz w:val="24"/>
          <w:szCs w:val="24"/>
        </w:rPr>
        <w:t>que acredite que no tienen rendiciones pendientes (</w:t>
      </w:r>
      <w:r>
        <w:rPr>
          <w:rFonts w:asciiTheme="minorHAnsi" w:hAnsiTheme="minorHAnsi"/>
          <w:color w:val="000000" w:themeColor="text1"/>
          <w:sz w:val="24"/>
          <w:szCs w:val="24"/>
        </w:rPr>
        <w:t>p</w:t>
      </w:r>
      <w:r w:rsidRPr="00254EBB">
        <w:rPr>
          <w:rFonts w:asciiTheme="minorHAnsi" w:hAnsiTheme="minorHAnsi"/>
          <w:color w:val="000000" w:themeColor="text1"/>
          <w:sz w:val="24"/>
          <w:szCs w:val="24"/>
        </w:rPr>
        <w:t>or este año debe ser solicitado en la Dirección de Control, desde el año 2023 en adelante deberá ser solicitado en la Dirección de Administración y Fi</w:t>
      </w:r>
      <w:r>
        <w:rPr>
          <w:rFonts w:asciiTheme="minorHAnsi" w:hAnsiTheme="minorHAnsi"/>
          <w:color w:val="000000" w:themeColor="text1"/>
          <w:sz w:val="24"/>
          <w:szCs w:val="24"/>
        </w:rPr>
        <w:t>nan</w:t>
      </w:r>
      <w:r w:rsidRPr="00254EBB">
        <w:rPr>
          <w:rFonts w:asciiTheme="minorHAnsi" w:hAnsiTheme="minorHAnsi"/>
          <w:color w:val="000000" w:themeColor="text1"/>
          <w:sz w:val="24"/>
          <w:szCs w:val="24"/>
        </w:rPr>
        <w:t xml:space="preserve">zas). </w:t>
      </w:r>
    </w:p>
    <w:p w14:paraId="52ED5789" w14:textId="77777777" w:rsidR="00A52DB9" w:rsidRPr="00254EBB" w:rsidRDefault="00A52DB9" w:rsidP="00A52DB9">
      <w:pPr>
        <w:pStyle w:val="Prrafodelista"/>
        <w:numPr>
          <w:ilvl w:val="0"/>
          <w:numId w:val="3"/>
        </w:numPr>
        <w:spacing w:after="240"/>
        <w:jc w:val="both"/>
        <w:rPr>
          <w:rFonts w:asciiTheme="minorHAnsi" w:hAnsiTheme="minorHAnsi"/>
          <w:color w:val="000000" w:themeColor="text1"/>
          <w:sz w:val="24"/>
          <w:szCs w:val="24"/>
        </w:rPr>
      </w:pPr>
      <w:r w:rsidRPr="00254EBB">
        <w:rPr>
          <w:rFonts w:asciiTheme="minorHAnsi" w:hAnsiTheme="minorHAnsi"/>
          <w:color w:val="000000" w:themeColor="text1"/>
          <w:sz w:val="24"/>
          <w:szCs w:val="24"/>
        </w:rPr>
        <w:t xml:space="preserve">Fotocopia de cédula de identidad del </w:t>
      </w:r>
      <w:r w:rsidRPr="00E859FC">
        <w:rPr>
          <w:rFonts w:asciiTheme="minorHAnsi" w:hAnsiTheme="minorHAnsi"/>
          <w:b/>
          <w:bCs/>
          <w:color w:val="000000" w:themeColor="text1"/>
          <w:sz w:val="24"/>
          <w:szCs w:val="24"/>
        </w:rPr>
        <w:t>Representante Legal</w:t>
      </w:r>
      <w:r w:rsidRPr="00254EBB">
        <w:rPr>
          <w:rFonts w:asciiTheme="minorHAnsi" w:hAnsiTheme="minorHAnsi"/>
          <w:color w:val="000000" w:themeColor="text1"/>
          <w:sz w:val="24"/>
          <w:szCs w:val="24"/>
        </w:rPr>
        <w:t xml:space="preserve"> de la organización, por ambos lados.</w:t>
      </w:r>
    </w:p>
    <w:p w14:paraId="7643F856" w14:textId="77777777" w:rsidR="00A52DB9" w:rsidRPr="00254EBB" w:rsidRDefault="00A52DB9" w:rsidP="00A52DB9">
      <w:pPr>
        <w:pStyle w:val="Prrafodelista"/>
        <w:numPr>
          <w:ilvl w:val="0"/>
          <w:numId w:val="3"/>
        </w:numPr>
        <w:spacing w:after="240"/>
        <w:jc w:val="both"/>
        <w:rPr>
          <w:rFonts w:asciiTheme="minorHAnsi" w:hAnsiTheme="minorHAnsi"/>
          <w:color w:val="000000" w:themeColor="text1"/>
          <w:sz w:val="24"/>
          <w:szCs w:val="24"/>
        </w:rPr>
      </w:pPr>
      <w:r w:rsidRPr="00254EBB">
        <w:rPr>
          <w:rFonts w:asciiTheme="minorHAnsi" w:hAnsiTheme="minorHAnsi"/>
          <w:color w:val="000000" w:themeColor="text1"/>
          <w:sz w:val="24"/>
          <w:szCs w:val="24"/>
        </w:rPr>
        <w:t xml:space="preserve">Certificado del </w:t>
      </w:r>
      <w:r w:rsidRPr="00E859FC">
        <w:rPr>
          <w:rFonts w:asciiTheme="minorHAnsi" w:hAnsiTheme="minorHAnsi"/>
          <w:b/>
          <w:bCs/>
          <w:color w:val="000000" w:themeColor="text1"/>
          <w:sz w:val="24"/>
          <w:szCs w:val="24"/>
        </w:rPr>
        <w:t>Registro Central de Colaboradores del Estado y Municipalidades</w:t>
      </w:r>
      <w:r w:rsidRPr="00254EBB">
        <w:rPr>
          <w:rFonts w:asciiTheme="minorHAnsi" w:hAnsiTheme="minorHAnsi"/>
          <w:color w:val="000000" w:themeColor="text1"/>
          <w:sz w:val="24"/>
          <w:szCs w:val="24"/>
        </w:rPr>
        <w:t>. (</w:t>
      </w:r>
      <w:hyperlink r:id="rId8" w:history="1">
        <w:r w:rsidRPr="00254EBB">
          <w:rPr>
            <w:rStyle w:val="Hipervnculo"/>
            <w:rFonts w:asciiTheme="minorHAnsi" w:hAnsiTheme="minorHAnsi"/>
            <w:sz w:val="24"/>
            <w:szCs w:val="24"/>
          </w:rPr>
          <w:t>www.registro19862.cl</w:t>
        </w:r>
      </w:hyperlink>
      <w:r w:rsidRPr="00254EBB">
        <w:rPr>
          <w:rFonts w:asciiTheme="minorHAnsi" w:hAnsiTheme="minorHAnsi"/>
          <w:color w:val="000000" w:themeColor="text1"/>
          <w:sz w:val="24"/>
          <w:szCs w:val="24"/>
        </w:rPr>
        <w:t>)</w:t>
      </w:r>
    </w:p>
    <w:p w14:paraId="289AE5B8" w14:textId="77777777" w:rsidR="00A52DB9" w:rsidRPr="00254EBB" w:rsidRDefault="00A52DB9" w:rsidP="00A52DB9">
      <w:pPr>
        <w:pStyle w:val="Prrafodelista"/>
        <w:numPr>
          <w:ilvl w:val="0"/>
          <w:numId w:val="3"/>
        </w:numPr>
        <w:spacing w:after="240"/>
        <w:jc w:val="both"/>
        <w:rPr>
          <w:rFonts w:asciiTheme="minorHAnsi" w:hAnsiTheme="minorHAnsi"/>
          <w:color w:val="000000" w:themeColor="text1"/>
          <w:sz w:val="24"/>
          <w:szCs w:val="24"/>
        </w:rPr>
      </w:pPr>
      <w:r w:rsidRPr="00254EBB">
        <w:rPr>
          <w:rFonts w:asciiTheme="minorHAnsi" w:hAnsiTheme="minorHAnsi"/>
          <w:color w:val="000000" w:themeColor="text1"/>
          <w:sz w:val="24"/>
          <w:szCs w:val="24"/>
        </w:rPr>
        <w:t xml:space="preserve">Presentación de Formulario dispuesto en el artículo </w:t>
      </w:r>
      <w:r>
        <w:rPr>
          <w:rFonts w:asciiTheme="minorHAnsi" w:hAnsiTheme="minorHAnsi"/>
          <w:color w:val="000000" w:themeColor="text1"/>
          <w:sz w:val="24"/>
          <w:szCs w:val="24"/>
        </w:rPr>
        <w:t>o</w:t>
      </w:r>
      <w:r w:rsidRPr="00254EBB">
        <w:rPr>
          <w:rFonts w:asciiTheme="minorHAnsi" w:hAnsiTheme="minorHAnsi"/>
          <w:color w:val="000000" w:themeColor="text1"/>
          <w:sz w:val="24"/>
          <w:szCs w:val="24"/>
        </w:rPr>
        <w:t>ctavo de la Ordenanza de Subvenciones</w:t>
      </w:r>
      <w:r>
        <w:rPr>
          <w:rFonts w:asciiTheme="minorHAnsi" w:hAnsiTheme="minorHAnsi"/>
          <w:color w:val="000000" w:themeColor="text1"/>
          <w:sz w:val="24"/>
          <w:szCs w:val="24"/>
        </w:rPr>
        <w:t xml:space="preserve"> </w:t>
      </w:r>
      <w:r w:rsidRPr="002A6534">
        <w:rPr>
          <w:rFonts w:asciiTheme="minorHAnsi" w:hAnsiTheme="minorHAnsi"/>
          <w:b/>
          <w:color w:val="000000" w:themeColor="text1"/>
          <w:sz w:val="24"/>
          <w:szCs w:val="24"/>
        </w:rPr>
        <w:t>(ANEXO 1)</w:t>
      </w:r>
      <w:r w:rsidRPr="00254EBB">
        <w:rPr>
          <w:rFonts w:asciiTheme="minorHAnsi" w:hAnsiTheme="minorHAnsi"/>
          <w:color w:val="000000" w:themeColor="text1"/>
          <w:sz w:val="24"/>
          <w:szCs w:val="24"/>
        </w:rPr>
        <w:t>, el cual debe contener a lo menos lo siguiente:</w:t>
      </w:r>
    </w:p>
    <w:p w14:paraId="596B7BAA" w14:textId="77777777" w:rsidR="00A52DB9" w:rsidRPr="00366495" w:rsidRDefault="00A52DB9" w:rsidP="00A52DB9">
      <w:pPr>
        <w:pStyle w:val="Prrafodelista"/>
        <w:numPr>
          <w:ilvl w:val="0"/>
          <w:numId w:val="11"/>
        </w:numPr>
        <w:spacing w:after="240"/>
        <w:jc w:val="both"/>
        <w:rPr>
          <w:rFonts w:asciiTheme="minorHAnsi" w:hAnsiTheme="minorHAnsi"/>
          <w:color w:val="000000" w:themeColor="text1"/>
        </w:rPr>
      </w:pPr>
      <w:r w:rsidRPr="00366495">
        <w:rPr>
          <w:rFonts w:asciiTheme="minorHAnsi" w:hAnsiTheme="minorHAnsi"/>
          <w:color w:val="000000" w:themeColor="text1"/>
        </w:rPr>
        <w:t xml:space="preserve">Nombre, número de personalidad jurídica, domicilio, teléfono, e-mail y RUT de la entidad solicitante; </w:t>
      </w:r>
    </w:p>
    <w:p w14:paraId="0B740EF7" w14:textId="77777777" w:rsidR="00A52DB9" w:rsidRPr="00366495" w:rsidRDefault="00A52DB9" w:rsidP="00A52DB9">
      <w:pPr>
        <w:pStyle w:val="Prrafodelista"/>
        <w:numPr>
          <w:ilvl w:val="0"/>
          <w:numId w:val="11"/>
        </w:numPr>
        <w:spacing w:after="240"/>
        <w:jc w:val="both"/>
        <w:rPr>
          <w:rFonts w:asciiTheme="minorHAnsi" w:hAnsiTheme="minorHAnsi"/>
          <w:color w:val="000000" w:themeColor="text1"/>
        </w:rPr>
      </w:pPr>
      <w:r w:rsidRPr="00366495">
        <w:rPr>
          <w:rFonts w:asciiTheme="minorHAnsi" w:hAnsiTheme="minorHAnsi"/>
          <w:b/>
          <w:color w:val="000000" w:themeColor="text1"/>
        </w:rPr>
        <w:t>Proyecto y/o actividades</w:t>
      </w:r>
      <w:r w:rsidRPr="00366495">
        <w:rPr>
          <w:rFonts w:asciiTheme="minorHAnsi" w:hAnsiTheme="minorHAnsi"/>
          <w:color w:val="000000" w:themeColor="text1"/>
        </w:rPr>
        <w:t xml:space="preserve"> a desarrollar con la subvención;</w:t>
      </w:r>
    </w:p>
    <w:p w14:paraId="7E6EC3E9" w14:textId="77777777" w:rsidR="00A52DB9" w:rsidRPr="00366495" w:rsidRDefault="00A52DB9" w:rsidP="00A52DB9">
      <w:pPr>
        <w:pStyle w:val="Prrafodelista"/>
        <w:numPr>
          <w:ilvl w:val="0"/>
          <w:numId w:val="11"/>
        </w:numPr>
        <w:spacing w:after="240"/>
        <w:jc w:val="both"/>
        <w:rPr>
          <w:rFonts w:asciiTheme="minorHAnsi" w:hAnsiTheme="minorHAnsi"/>
          <w:color w:val="000000" w:themeColor="text1"/>
        </w:rPr>
      </w:pPr>
      <w:r w:rsidRPr="00366495">
        <w:rPr>
          <w:rFonts w:asciiTheme="minorHAnsi" w:hAnsiTheme="minorHAnsi"/>
          <w:color w:val="000000" w:themeColor="text1"/>
        </w:rPr>
        <w:t xml:space="preserve">Área a la cual se va a destinar la Subvención: </w:t>
      </w:r>
      <w:r w:rsidRPr="00366495">
        <w:rPr>
          <w:rFonts w:asciiTheme="minorHAnsi" w:hAnsiTheme="minorHAnsi"/>
          <w:b/>
          <w:color w:val="000000" w:themeColor="text1"/>
        </w:rPr>
        <w:t>arte,  cultura,  educación, capacitación, protección del medio ambiente, salud, deporte y recreación, turismo, labores específicas en situaciones de emergencia de carácter social o de beneficencia y seguridad pública,</w:t>
      </w:r>
      <w:r w:rsidRPr="00366495">
        <w:rPr>
          <w:rFonts w:asciiTheme="minorHAnsi" w:hAnsiTheme="minorHAnsi"/>
          <w:color w:val="000000" w:themeColor="text1"/>
        </w:rPr>
        <w:t xml:space="preserve"> según cada proyecto  y otras materias que estén contempladas en la Ley Orgánica Constitucional de Municipales cuyo fin sea el bien común.</w:t>
      </w:r>
    </w:p>
    <w:p w14:paraId="7A5ECBF5" w14:textId="77777777" w:rsidR="00A52DB9" w:rsidRPr="00366495" w:rsidRDefault="00A52DB9" w:rsidP="00A52DB9">
      <w:pPr>
        <w:pStyle w:val="Prrafodelista"/>
        <w:numPr>
          <w:ilvl w:val="0"/>
          <w:numId w:val="11"/>
        </w:numPr>
        <w:spacing w:after="240"/>
        <w:jc w:val="both"/>
        <w:rPr>
          <w:rFonts w:asciiTheme="minorHAnsi" w:hAnsiTheme="minorHAnsi"/>
          <w:color w:val="000000" w:themeColor="text1"/>
        </w:rPr>
      </w:pPr>
      <w:r w:rsidRPr="00366495">
        <w:rPr>
          <w:rFonts w:asciiTheme="minorHAnsi" w:hAnsiTheme="minorHAnsi"/>
          <w:color w:val="000000" w:themeColor="text1"/>
        </w:rPr>
        <w:t>Objetivo, justificación, actividades esperadas, valor del proyecto o actividades y cuadro presupuestario; en el caso de tratarse de ejecución de obras, se deberá acompañar fotografías del estado actual del inmueble;</w:t>
      </w:r>
    </w:p>
    <w:p w14:paraId="21C38232" w14:textId="77777777" w:rsidR="00A52DB9" w:rsidRPr="00366495" w:rsidRDefault="00A52DB9" w:rsidP="00A52DB9">
      <w:pPr>
        <w:pStyle w:val="Prrafodelista"/>
        <w:numPr>
          <w:ilvl w:val="0"/>
          <w:numId w:val="11"/>
        </w:numPr>
        <w:spacing w:after="240"/>
        <w:jc w:val="both"/>
        <w:rPr>
          <w:rFonts w:asciiTheme="minorHAnsi" w:hAnsiTheme="minorHAnsi"/>
          <w:color w:val="000000" w:themeColor="text1"/>
        </w:rPr>
      </w:pPr>
      <w:r w:rsidRPr="00366495">
        <w:rPr>
          <w:rFonts w:asciiTheme="minorHAnsi" w:hAnsiTheme="minorHAnsi"/>
          <w:color w:val="000000" w:themeColor="text1"/>
        </w:rPr>
        <w:t>Monto solicitado;</w:t>
      </w:r>
    </w:p>
    <w:p w14:paraId="64668C4E" w14:textId="77777777" w:rsidR="00A52DB9" w:rsidRPr="00366495" w:rsidRDefault="00A52DB9" w:rsidP="00A52DB9">
      <w:pPr>
        <w:pStyle w:val="Prrafodelista"/>
        <w:numPr>
          <w:ilvl w:val="0"/>
          <w:numId w:val="11"/>
        </w:numPr>
        <w:spacing w:after="240"/>
        <w:jc w:val="both"/>
        <w:rPr>
          <w:rFonts w:asciiTheme="minorHAnsi" w:hAnsiTheme="minorHAnsi"/>
          <w:color w:val="000000" w:themeColor="text1"/>
        </w:rPr>
      </w:pPr>
      <w:r w:rsidRPr="00366495">
        <w:rPr>
          <w:rFonts w:asciiTheme="minorHAnsi" w:hAnsiTheme="minorHAnsi"/>
          <w:color w:val="000000" w:themeColor="text1"/>
        </w:rPr>
        <w:t>Tipo y monto del aporte de la organización si correspondiere;</w:t>
      </w:r>
    </w:p>
    <w:p w14:paraId="4D218BDD" w14:textId="77777777" w:rsidR="00A52DB9" w:rsidRPr="00366495" w:rsidRDefault="00A52DB9" w:rsidP="00A52DB9">
      <w:pPr>
        <w:pStyle w:val="Prrafodelista"/>
        <w:numPr>
          <w:ilvl w:val="0"/>
          <w:numId w:val="11"/>
        </w:numPr>
        <w:spacing w:after="240"/>
        <w:jc w:val="both"/>
        <w:rPr>
          <w:rFonts w:asciiTheme="minorHAnsi" w:hAnsiTheme="minorHAnsi"/>
          <w:color w:val="000000" w:themeColor="text1"/>
        </w:rPr>
      </w:pPr>
      <w:r w:rsidRPr="00366495">
        <w:rPr>
          <w:rFonts w:asciiTheme="minorHAnsi" w:hAnsiTheme="minorHAnsi"/>
          <w:color w:val="000000" w:themeColor="text1"/>
        </w:rPr>
        <w:t>Números de beneficiados directos e indirectos de la comuna con el proyecto o actividad respecto de la cual se solicita la subvención.</w:t>
      </w:r>
    </w:p>
    <w:p w14:paraId="1AFF7CF9" w14:textId="77777777" w:rsidR="00A52DB9" w:rsidRPr="00366495" w:rsidRDefault="00A52DB9" w:rsidP="00A52DB9">
      <w:pPr>
        <w:pStyle w:val="Prrafodelista"/>
        <w:numPr>
          <w:ilvl w:val="0"/>
          <w:numId w:val="11"/>
        </w:numPr>
        <w:spacing w:after="240"/>
        <w:jc w:val="both"/>
        <w:rPr>
          <w:rFonts w:asciiTheme="minorHAnsi" w:hAnsiTheme="minorHAnsi"/>
          <w:color w:val="000000" w:themeColor="text1"/>
        </w:rPr>
      </w:pPr>
      <w:r w:rsidRPr="00366495">
        <w:rPr>
          <w:rFonts w:asciiTheme="minorHAnsi" w:hAnsiTheme="minorHAnsi"/>
          <w:color w:val="000000" w:themeColor="text1"/>
        </w:rPr>
        <w:t>Nombre, fotocopia de cédula de identidad y firma del representante legal.</w:t>
      </w:r>
    </w:p>
    <w:p w14:paraId="566A0E35" w14:textId="77777777" w:rsidR="00A52DB9" w:rsidRPr="00366495" w:rsidRDefault="00A52DB9" w:rsidP="00A52DB9">
      <w:pPr>
        <w:pStyle w:val="Prrafodelista"/>
        <w:numPr>
          <w:ilvl w:val="0"/>
          <w:numId w:val="11"/>
        </w:numPr>
        <w:spacing w:after="240"/>
        <w:jc w:val="both"/>
        <w:rPr>
          <w:rFonts w:asciiTheme="minorHAnsi" w:hAnsiTheme="minorHAnsi"/>
          <w:color w:val="000000" w:themeColor="text1"/>
        </w:rPr>
      </w:pPr>
      <w:r w:rsidRPr="00366495">
        <w:rPr>
          <w:rFonts w:asciiTheme="minorHAnsi" w:hAnsiTheme="minorHAnsi"/>
          <w:color w:val="000000" w:themeColor="text1"/>
        </w:rPr>
        <w:t xml:space="preserve">Copia del </w:t>
      </w:r>
      <w:proofErr w:type="spellStart"/>
      <w:r w:rsidRPr="00366495">
        <w:rPr>
          <w:rFonts w:asciiTheme="minorHAnsi" w:hAnsiTheme="minorHAnsi"/>
          <w:color w:val="000000" w:themeColor="text1"/>
        </w:rPr>
        <w:t>rut</w:t>
      </w:r>
      <w:proofErr w:type="spellEnd"/>
      <w:r w:rsidRPr="00366495">
        <w:rPr>
          <w:rFonts w:asciiTheme="minorHAnsi" w:hAnsiTheme="minorHAnsi"/>
          <w:color w:val="000000" w:themeColor="text1"/>
        </w:rPr>
        <w:t xml:space="preserve"> de la organización.</w:t>
      </w:r>
    </w:p>
    <w:p w14:paraId="3DAFF879" w14:textId="77777777" w:rsidR="00A52DB9" w:rsidRPr="00366495" w:rsidRDefault="00A52DB9" w:rsidP="00A52DB9">
      <w:pPr>
        <w:pStyle w:val="Prrafodelista"/>
        <w:numPr>
          <w:ilvl w:val="0"/>
          <w:numId w:val="11"/>
        </w:numPr>
        <w:spacing w:after="240"/>
        <w:jc w:val="both"/>
        <w:rPr>
          <w:rFonts w:asciiTheme="minorHAnsi" w:hAnsiTheme="minorHAnsi"/>
          <w:color w:val="000000" w:themeColor="text1"/>
        </w:rPr>
      </w:pPr>
      <w:r w:rsidRPr="00366495">
        <w:rPr>
          <w:rFonts w:asciiTheme="minorHAnsi" w:hAnsiTheme="minorHAnsi"/>
          <w:color w:val="000000" w:themeColor="text1"/>
        </w:rPr>
        <w:t>En casos de reparaciones de inmuebles, las organizaciones deberán llenar formulario tipo (simple) confeccionado por la Dirección de Obras Municipales.</w:t>
      </w:r>
    </w:p>
    <w:p w14:paraId="22DBFF0B" w14:textId="4F4DBAF1" w:rsidR="00A52DB9" w:rsidRPr="00366495" w:rsidRDefault="00A52DB9" w:rsidP="00A52DB9">
      <w:pPr>
        <w:pStyle w:val="Prrafodelista"/>
        <w:numPr>
          <w:ilvl w:val="0"/>
          <w:numId w:val="11"/>
        </w:numPr>
        <w:spacing w:after="240"/>
        <w:jc w:val="both"/>
        <w:rPr>
          <w:rFonts w:asciiTheme="minorHAnsi" w:hAnsiTheme="minorHAnsi"/>
          <w:color w:val="000000" w:themeColor="text1"/>
        </w:rPr>
      </w:pPr>
      <w:r w:rsidRPr="00366495">
        <w:rPr>
          <w:rFonts w:asciiTheme="minorHAnsi" w:hAnsiTheme="minorHAnsi"/>
          <w:color w:val="000000" w:themeColor="text1"/>
        </w:rPr>
        <w:t xml:space="preserve">Las organizaciones que soliciten subvenciones para realizar eventos masivos en la vía pública u otros lugares no habituales para este tipo de actividades, deberán solicitar al momento de la ejecución del proyecto, los respectivos permisos a la intendencia para dar cumplimiento a la normativa legal </w:t>
      </w:r>
      <w:r w:rsidR="002B2FEE" w:rsidRPr="00366495">
        <w:rPr>
          <w:rFonts w:asciiTheme="minorHAnsi" w:hAnsiTheme="minorHAnsi"/>
          <w:color w:val="000000" w:themeColor="text1"/>
        </w:rPr>
        <w:t>vigente en</w:t>
      </w:r>
      <w:r w:rsidRPr="00366495">
        <w:rPr>
          <w:rFonts w:asciiTheme="minorHAnsi" w:hAnsiTheme="minorHAnsi"/>
          <w:color w:val="000000" w:themeColor="text1"/>
        </w:rPr>
        <w:t xml:space="preserve"> esta materia, si ello fuera procedente. </w:t>
      </w:r>
    </w:p>
    <w:p w14:paraId="6CD40E9A" w14:textId="77777777" w:rsidR="00A52DB9" w:rsidRPr="00366495" w:rsidRDefault="00A52DB9" w:rsidP="00A52DB9">
      <w:pPr>
        <w:pStyle w:val="Prrafodelista"/>
        <w:numPr>
          <w:ilvl w:val="0"/>
          <w:numId w:val="11"/>
        </w:numPr>
        <w:spacing w:after="240"/>
        <w:jc w:val="both"/>
        <w:rPr>
          <w:rFonts w:asciiTheme="minorHAnsi" w:hAnsiTheme="minorHAnsi"/>
          <w:color w:val="000000" w:themeColor="text1"/>
        </w:rPr>
      </w:pPr>
      <w:r w:rsidRPr="00366495">
        <w:rPr>
          <w:rFonts w:asciiTheme="minorHAnsi" w:hAnsiTheme="minorHAnsi"/>
          <w:color w:val="000000" w:themeColor="text1"/>
        </w:rPr>
        <w:t>En la ficha, las organizaciones deberán indicar obligatoriamente el número de cuenta bancaria con la que cuente la organización (a nombre de esta), en la cual deberán ser depositados los fondos, en el caso de ser aprobada la Subvención.</w:t>
      </w:r>
    </w:p>
    <w:p w14:paraId="1E412056" w14:textId="77777777" w:rsidR="00A52DB9" w:rsidRPr="00366495" w:rsidRDefault="00A52DB9" w:rsidP="00A52DB9">
      <w:pPr>
        <w:pStyle w:val="Prrafodelista"/>
        <w:numPr>
          <w:ilvl w:val="0"/>
          <w:numId w:val="11"/>
        </w:numPr>
        <w:spacing w:after="240"/>
        <w:jc w:val="both"/>
        <w:rPr>
          <w:rFonts w:asciiTheme="minorHAnsi" w:hAnsiTheme="minorHAnsi"/>
          <w:color w:val="000000" w:themeColor="text1"/>
        </w:rPr>
      </w:pPr>
      <w:r w:rsidRPr="00366495">
        <w:rPr>
          <w:rFonts w:asciiTheme="minorHAnsi" w:hAnsiTheme="minorHAnsi"/>
          <w:color w:val="000000" w:themeColor="text1"/>
        </w:rPr>
        <w:t>La organización deberá contemplar en su proyecto un ítem de difusión. Por lo que, una vez otorgada la Subvención, la organización deberá publicitar las actividades con el logo de la municipalidad en los medios de comunicación que estime pertinente, con el fin de comunicar que dicho proyecto fue beneficiario de un aporte municipal.</w:t>
      </w:r>
    </w:p>
    <w:p w14:paraId="756E8308" w14:textId="693F4E7F" w:rsidR="00A52DB9" w:rsidRPr="00366495" w:rsidRDefault="00A52DB9" w:rsidP="00FE3EF2">
      <w:pPr>
        <w:pStyle w:val="Prrafodelista"/>
        <w:numPr>
          <w:ilvl w:val="0"/>
          <w:numId w:val="11"/>
        </w:numPr>
        <w:spacing w:after="240"/>
        <w:jc w:val="both"/>
        <w:rPr>
          <w:rFonts w:asciiTheme="minorHAnsi" w:hAnsiTheme="minorHAnsi"/>
          <w:color w:val="000000" w:themeColor="text1"/>
        </w:rPr>
      </w:pPr>
      <w:r w:rsidRPr="00366495">
        <w:rPr>
          <w:rFonts w:asciiTheme="minorHAnsi" w:hAnsiTheme="minorHAnsi"/>
          <w:color w:val="000000" w:themeColor="text1"/>
        </w:rPr>
        <w:t>Tres cotizaciones de lo que se quiere adquirir, excepto aquellas organizaciones de adultos mayores o discapacidad</w:t>
      </w:r>
      <w:r w:rsidR="00366495" w:rsidRPr="00366495">
        <w:rPr>
          <w:rFonts w:asciiTheme="minorHAnsi" w:hAnsiTheme="minorHAnsi"/>
          <w:color w:val="000000" w:themeColor="text1"/>
        </w:rPr>
        <w:t xml:space="preserve"> para las cuales solo será necesario una cotización</w:t>
      </w:r>
      <w:r w:rsidRPr="00366495">
        <w:rPr>
          <w:rFonts w:asciiTheme="minorHAnsi" w:hAnsiTheme="minorHAnsi"/>
          <w:color w:val="000000" w:themeColor="text1"/>
        </w:rPr>
        <w:t xml:space="preserve">. </w:t>
      </w:r>
    </w:p>
    <w:p w14:paraId="2BA5B3C8" w14:textId="77777777" w:rsidR="00A52DB9" w:rsidRDefault="00A52DB9" w:rsidP="00A52DB9">
      <w:pPr>
        <w:pStyle w:val="Prrafodelista"/>
        <w:spacing w:after="240"/>
        <w:ind w:left="1776"/>
        <w:jc w:val="both"/>
        <w:rPr>
          <w:rFonts w:asciiTheme="minorHAnsi" w:hAnsiTheme="minorHAnsi"/>
          <w:color w:val="000000" w:themeColor="text1"/>
          <w:sz w:val="23"/>
          <w:szCs w:val="23"/>
        </w:rPr>
      </w:pPr>
    </w:p>
    <w:p w14:paraId="3ECE9CC7" w14:textId="77777777" w:rsidR="00366495" w:rsidRDefault="00366495" w:rsidP="00A52DB9">
      <w:pPr>
        <w:pStyle w:val="Prrafodelista"/>
        <w:spacing w:after="240"/>
        <w:ind w:left="1776"/>
        <w:jc w:val="both"/>
        <w:rPr>
          <w:rFonts w:asciiTheme="minorHAnsi" w:hAnsiTheme="minorHAnsi"/>
          <w:color w:val="000000" w:themeColor="text1"/>
          <w:sz w:val="23"/>
          <w:szCs w:val="23"/>
        </w:rPr>
      </w:pPr>
    </w:p>
    <w:p w14:paraId="176144A7" w14:textId="77777777" w:rsidR="00366495" w:rsidRPr="0005632C" w:rsidRDefault="00366495" w:rsidP="00A52DB9">
      <w:pPr>
        <w:pStyle w:val="Prrafodelista"/>
        <w:spacing w:after="240"/>
        <w:ind w:left="1776"/>
        <w:jc w:val="both"/>
        <w:rPr>
          <w:rFonts w:asciiTheme="minorHAnsi" w:hAnsiTheme="minorHAnsi"/>
          <w:color w:val="000000" w:themeColor="text1"/>
          <w:sz w:val="23"/>
          <w:szCs w:val="23"/>
        </w:rPr>
      </w:pPr>
    </w:p>
    <w:p w14:paraId="0EEECC76" w14:textId="77777777" w:rsidR="00A52DB9" w:rsidRPr="00254EBB" w:rsidRDefault="00A52DB9" w:rsidP="00A52DB9">
      <w:pPr>
        <w:pStyle w:val="Prrafodelista"/>
        <w:numPr>
          <w:ilvl w:val="1"/>
          <w:numId w:val="1"/>
        </w:numPr>
        <w:spacing w:after="240"/>
        <w:jc w:val="both"/>
        <w:rPr>
          <w:rFonts w:asciiTheme="minorHAnsi" w:hAnsiTheme="minorHAnsi"/>
          <w:i/>
          <w:color w:val="000000" w:themeColor="text1"/>
          <w:sz w:val="24"/>
          <w:szCs w:val="24"/>
        </w:rPr>
      </w:pPr>
      <w:r w:rsidRPr="00254EBB">
        <w:rPr>
          <w:rFonts w:asciiTheme="minorHAnsi" w:hAnsiTheme="minorHAnsi"/>
          <w:i/>
          <w:color w:val="000000" w:themeColor="text1"/>
          <w:sz w:val="24"/>
          <w:szCs w:val="24"/>
        </w:rPr>
        <w:lastRenderedPageBreak/>
        <w:t xml:space="preserve">Presentación de la </w:t>
      </w:r>
      <w:r>
        <w:rPr>
          <w:rFonts w:asciiTheme="minorHAnsi" w:hAnsiTheme="minorHAnsi"/>
          <w:i/>
          <w:color w:val="000000" w:themeColor="text1"/>
          <w:sz w:val="24"/>
          <w:szCs w:val="24"/>
        </w:rPr>
        <w:t>p</w:t>
      </w:r>
      <w:r w:rsidRPr="00254EBB">
        <w:rPr>
          <w:rFonts w:asciiTheme="minorHAnsi" w:hAnsiTheme="minorHAnsi"/>
          <w:i/>
          <w:color w:val="000000" w:themeColor="text1"/>
          <w:sz w:val="24"/>
          <w:szCs w:val="24"/>
        </w:rPr>
        <w:t xml:space="preserve">ostulación de los </w:t>
      </w:r>
      <w:r>
        <w:rPr>
          <w:rFonts w:asciiTheme="minorHAnsi" w:hAnsiTheme="minorHAnsi"/>
          <w:i/>
          <w:color w:val="000000" w:themeColor="text1"/>
          <w:sz w:val="24"/>
          <w:szCs w:val="24"/>
        </w:rPr>
        <w:t>p</w:t>
      </w:r>
      <w:r w:rsidRPr="00254EBB">
        <w:rPr>
          <w:rFonts w:asciiTheme="minorHAnsi" w:hAnsiTheme="minorHAnsi"/>
          <w:i/>
          <w:color w:val="000000" w:themeColor="text1"/>
          <w:sz w:val="24"/>
          <w:szCs w:val="24"/>
        </w:rPr>
        <w:t>royectos.</w:t>
      </w:r>
    </w:p>
    <w:p w14:paraId="7A26854F" w14:textId="77777777" w:rsidR="00A52DB9" w:rsidRPr="00254EBB" w:rsidRDefault="00A52DB9" w:rsidP="00A52DB9">
      <w:pPr>
        <w:spacing w:after="240"/>
        <w:jc w:val="both"/>
        <w:rPr>
          <w:rFonts w:asciiTheme="minorHAnsi" w:hAnsiTheme="minorHAnsi"/>
          <w:color w:val="000000" w:themeColor="text1"/>
          <w:sz w:val="24"/>
          <w:szCs w:val="24"/>
        </w:rPr>
      </w:pPr>
      <w:r w:rsidRPr="00254EBB">
        <w:rPr>
          <w:rFonts w:asciiTheme="minorHAnsi" w:hAnsiTheme="minorHAnsi"/>
          <w:color w:val="000000" w:themeColor="text1"/>
          <w:sz w:val="24"/>
          <w:szCs w:val="24"/>
        </w:rPr>
        <w:t>Las postulaciones de los proyectos podrán ser presentadas en las siguientes 2 formas y en periodos diferidos para cada lineamiento, sin perjuicio a que cada organización solo podrá postular un solo proyecto en este proceso de Subvención Municipal 2022:</w:t>
      </w:r>
    </w:p>
    <w:p w14:paraId="32D51B9D" w14:textId="77777777" w:rsidR="00A52DB9" w:rsidRPr="00254EBB" w:rsidRDefault="00A52DB9" w:rsidP="00A52DB9">
      <w:pPr>
        <w:pStyle w:val="Prrafodelista"/>
        <w:numPr>
          <w:ilvl w:val="0"/>
          <w:numId w:val="4"/>
        </w:numPr>
        <w:spacing w:after="240"/>
        <w:jc w:val="both"/>
        <w:rPr>
          <w:rFonts w:asciiTheme="minorHAnsi" w:hAnsiTheme="minorHAnsi"/>
          <w:b/>
          <w:color w:val="000000" w:themeColor="text1"/>
          <w:sz w:val="24"/>
          <w:szCs w:val="24"/>
        </w:rPr>
      </w:pPr>
      <w:r w:rsidRPr="00254EBB">
        <w:rPr>
          <w:rFonts w:asciiTheme="minorHAnsi" w:hAnsiTheme="minorHAnsi"/>
          <w:b/>
          <w:color w:val="000000" w:themeColor="text1"/>
          <w:sz w:val="24"/>
          <w:szCs w:val="24"/>
        </w:rPr>
        <w:t xml:space="preserve">Forma </w:t>
      </w:r>
      <w:r>
        <w:rPr>
          <w:rFonts w:asciiTheme="minorHAnsi" w:hAnsiTheme="minorHAnsi"/>
          <w:b/>
          <w:color w:val="000000" w:themeColor="text1"/>
          <w:sz w:val="24"/>
          <w:szCs w:val="24"/>
        </w:rPr>
        <w:t>p</w:t>
      </w:r>
      <w:r w:rsidRPr="00254EBB">
        <w:rPr>
          <w:rFonts w:asciiTheme="minorHAnsi" w:hAnsiTheme="minorHAnsi"/>
          <w:b/>
          <w:color w:val="000000" w:themeColor="text1"/>
          <w:sz w:val="24"/>
          <w:szCs w:val="24"/>
        </w:rPr>
        <w:t>resencial:</w:t>
      </w:r>
    </w:p>
    <w:p w14:paraId="34912FE0" w14:textId="13C6978D" w:rsidR="00A52DB9" w:rsidRPr="00254EBB" w:rsidRDefault="00A52DB9" w:rsidP="00A52DB9">
      <w:pPr>
        <w:spacing w:after="240"/>
        <w:jc w:val="both"/>
        <w:rPr>
          <w:rFonts w:asciiTheme="minorHAnsi" w:hAnsiTheme="minorHAnsi"/>
          <w:color w:val="000000" w:themeColor="text1"/>
          <w:sz w:val="24"/>
          <w:szCs w:val="24"/>
        </w:rPr>
      </w:pPr>
      <w:r w:rsidRPr="00254EBB">
        <w:rPr>
          <w:rFonts w:asciiTheme="minorHAnsi" w:hAnsiTheme="minorHAnsi"/>
          <w:color w:val="000000" w:themeColor="text1"/>
          <w:sz w:val="24"/>
          <w:szCs w:val="24"/>
        </w:rPr>
        <w:t>Se recibirán las postulaciones a la Subvención Municipal 2022 en las dependencias del Departamento de Organismos Comunitarios ubicado en Gonzalo Bulnes #2484  -en los horarios de atención correspondientes- para el lineamiento de “</w:t>
      </w:r>
      <w:r w:rsidRPr="00254EBB">
        <w:rPr>
          <w:rFonts w:asciiTheme="minorHAnsi" w:hAnsiTheme="minorHAnsi"/>
          <w:b/>
          <w:color w:val="000000" w:themeColor="text1"/>
          <w:sz w:val="24"/>
          <w:szCs w:val="24"/>
        </w:rPr>
        <w:t>Seguridad Comunitaria</w:t>
      </w:r>
      <w:r w:rsidRPr="00254EBB">
        <w:rPr>
          <w:rFonts w:asciiTheme="minorHAnsi" w:hAnsiTheme="minorHAnsi"/>
          <w:color w:val="000000" w:themeColor="text1"/>
          <w:sz w:val="24"/>
          <w:szCs w:val="24"/>
        </w:rPr>
        <w:t xml:space="preserve">” hasta el día </w:t>
      </w:r>
      <w:r w:rsidR="00DC0668">
        <w:rPr>
          <w:rFonts w:asciiTheme="minorHAnsi" w:hAnsiTheme="minorHAnsi"/>
          <w:color w:val="000000" w:themeColor="text1"/>
          <w:sz w:val="24"/>
          <w:szCs w:val="24"/>
        </w:rPr>
        <w:t>15</w:t>
      </w:r>
      <w:r w:rsidRPr="00254EBB">
        <w:rPr>
          <w:rFonts w:asciiTheme="minorHAnsi" w:hAnsiTheme="minorHAnsi"/>
          <w:color w:val="000000" w:themeColor="text1"/>
          <w:sz w:val="24"/>
          <w:szCs w:val="24"/>
        </w:rPr>
        <w:t xml:space="preserve"> de ju</w:t>
      </w:r>
      <w:r w:rsidR="00DC0668">
        <w:rPr>
          <w:rFonts w:asciiTheme="minorHAnsi" w:hAnsiTheme="minorHAnsi"/>
          <w:color w:val="000000" w:themeColor="text1"/>
          <w:sz w:val="24"/>
          <w:szCs w:val="24"/>
        </w:rPr>
        <w:t>l</w:t>
      </w:r>
      <w:r w:rsidRPr="00254EBB">
        <w:rPr>
          <w:rFonts w:asciiTheme="minorHAnsi" w:hAnsiTheme="minorHAnsi"/>
          <w:color w:val="000000" w:themeColor="text1"/>
          <w:sz w:val="24"/>
          <w:szCs w:val="24"/>
        </w:rPr>
        <w:t>io</w:t>
      </w:r>
      <w:r>
        <w:rPr>
          <w:rFonts w:asciiTheme="minorHAnsi" w:hAnsiTheme="minorHAnsi"/>
          <w:color w:val="000000" w:themeColor="text1"/>
          <w:sz w:val="24"/>
          <w:szCs w:val="24"/>
        </w:rPr>
        <w:t xml:space="preserve"> hasta las 15:30 </w:t>
      </w:r>
      <w:proofErr w:type="spellStart"/>
      <w:r>
        <w:rPr>
          <w:rFonts w:asciiTheme="minorHAnsi" w:hAnsiTheme="minorHAnsi"/>
          <w:color w:val="000000" w:themeColor="text1"/>
          <w:sz w:val="24"/>
          <w:szCs w:val="24"/>
        </w:rPr>
        <w:t>hrs</w:t>
      </w:r>
      <w:proofErr w:type="spellEnd"/>
      <w:r>
        <w:rPr>
          <w:rFonts w:asciiTheme="minorHAnsi" w:hAnsiTheme="minorHAnsi"/>
          <w:color w:val="000000" w:themeColor="text1"/>
          <w:sz w:val="24"/>
          <w:szCs w:val="24"/>
        </w:rPr>
        <w:t>.</w:t>
      </w:r>
      <w:r w:rsidRPr="00254EBB">
        <w:rPr>
          <w:rFonts w:asciiTheme="minorHAnsi" w:hAnsiTheme="minorHAnsi"/>
          <w:color w:val="000000" w:themeColor="text1"/>
          <w:sz w:val="24"/>
          <w:szCs w:val="24"/>
        </w:rPr>
        <w:t>, y para el lineamiento de “</w:t>
      </w:r>
      <w:r w:rsidRPr="00254EBB">
        <w:rPr>
          <w:rFonts w:asciiTheme="minorHAnsi" w:hAnsiTheme="minorHAnsi"/>
          <w:b/>
          <w:color w:val="000000" w:themeColor="text1"/>
          <w:sz w:val="24"/>
          <w:szCs w:val="24"/>
        </w:rPr>
        <w:t>Acción Comunitaria</w:t>
      </w:r>
      <w:r w:rsidRPr="00254EBB">
        <w:rPr>
          <w:rFonts w:asciiTheme="minorHAnsi" w:hAnsiTheme="minorHAnsi"/>
          <w:color w:val="000000" w:themeColor="text1"/>
          <w:sz w:val="24"/>
          <w:szCs w:val="24"/>
        </w:rPr>
        <w:t xml:space="preserve">” hasta el día </w:t>
      </w:r>
      <w:r w:rsidR="00DC0668">
        <w:rPr>
          <w:rFonts w:asciiTheme="minorHAnsi" w:hAnsiTheme="minorHAnsi"/>
          <w:color w:val="000000" w:themeColor="text1"/>
          <w:sz w:val="24"/>
          <w:szCs w:val="24"/>
        </w:rPr>
        <w:t>29</w:t>
      </w:r>
      <w:r w:rsidRPr="00254EBB">
        <w:rPr>
          <w:rFonts w:asciiTheme="minorHAnsi" w:hAnsiTheme="minorHAnsi"/>
          <w:color w:val="000000" w:themeColor="text1"/>
          <w:sz w:val="24"/>
          <w:szCs w:val="24"/>
        </w:rPr>
        <w:t xml:space="preserve"> de </w:t>
      </w:r>
      <w:r>
        <w:rPr>
          <w:rFonts w:asciiTheme="minorHAnsi" w:hAnsiTheme="minorHAnsi"/>
          <w:color w:val="000000" w:themeColor="text1"/>
          <w:sz w:val="24"/>
          <w:szCs w:val="24"/>
        </w:rPr>
        <w:t>jul</w:t>
      </w:r>
      <w:r w:rsidRPr="00254EBB">
        <w:rPr>
          <w:rFonts w:asciiTheme="minorHAnsi" w:hAnsiTheme="minorHAnsi"/>
          <w:color w:val="000000" w:themeColor="text1"/>
          <w:sz w:val="24"/>
          <w:szCs w:val="24"/>
        </w:rPr>
        <w:t>io hasta</w:t>
      </w:r>
      <w:r>
        <w:rPr>
          <w:rFonts w:asciiTheme="minorHAnsi" w:hAnsiTheme="minorHAnsi"/>
          <w:color w:val="000000" w:themeColor="text1"/>
          <w:sz w:val="24"/>
          <w:szCs w:val="24"/>
        </w:rPr>
        <w:t xml:space="preserve"> las 15</w:t>
      </w:r>
      <w:r w:rsidRPr="00254EBB">
        <w:rPr>
          <w:rFonts w:asciiTheme="minorHAnsi" w:hAnsiTheme="minorHAnsi"/>
          <w:color w:val="000000" w:themeColor="text1"/>
          <w:sz w:val="24"/>
          <w:szCs w:val="24"/>
        </w:rPr>
        <w:t xml:space="preserve">:30 </w:t>
      </w:r>
      <w:proofErr w:type="spellStart"/>
      <w:r w:rsidRPr="00254EBB">
        <w:rPr>
          <w:rFonts w:asciiTheme="minorHAnsi" w:hAnsiTheme="minorHAnsi"/>
          <w:color w:val="000000" w:themeColor="text1"/>
          <w:sz w:val="24"/>
          <w:szCs w:val="24"/>
        </w:rPr>
        <w:t>hrs</w:t>
      </w:r>
      <w:proofErr w:type="spellEnd"/>
      <w:r w:rsidRPr="00254EBB">
        <w:rPr>
          <w:rFonts w:asciiTheme="minorHAnsi" w:hAnsiTheme="minorHAnsi"/>
          <w:color w:val="000000" w:themeColor="text1"/>
          <w:sz w:val="24"/>
          <w:szCs w:val="24"/>
        </w:rPr>
        <w:t xml:space="preserve">.  </w:t>
      </w:r>
    </w:p>
    <w:p w14:paraId="40E6760C" w14:textId="77777777" w:rsidR="00A52DB9" w:rsidRPr="00254EBB" w:rsidRDefault="00A52DB9" w:rsidP="00A52DB9">
      <w:pPr>
        <w:pStyle w:val="Prrafodelista"/>
        <w:numPr>
          <w:ilvl w:val="0"/>
          <w:numId w:val="4"/>
        </w:numPr>
        <w:spacing w:after="240"/>
        <w:jc w:val="both"/>
        <w:rPr>
          <w:rFonts w:asciiTheme="minorHAnsi" w:hAnsiTheme="minorHAnsi"/>
          <w:b/>
          <w:color w:val="000000" w:themeColor="text1"/>
          <w:sz w:val="24"/>
          <w:szCs w:val="24"/>
        </w:rPr>
      </w:pPr>
      <w:r w:rsidRPr="00254EBB">
        <w:rPr>
          <w:rFonts w:asciiTheme="minorHAnsi" w:hAnsiTheme="minorHAnsi"/>
          <w:b/>
          <w:color w:val="000000" w:themeColor="text1"/>
          <w:sz w:val="24"/>
          <w:szCs w:val="24"/>
        </w:rPr>
        <w:t xml:space="preserve">Forma </w:t>
      </w:r>
      <w:r>
        <w:rPr>
          <w:rFonts w:asciiTheme="minorHAnsi" w:hAnsiTheme="minorHAnsi"/>
          <w:b/>
          <w:color w:val="000000" w:themeColor="text1"/>
          <w:sz w:val="24"/>
          <w:szCs w:val="24"/>
        </w:rPr>
        <w:t>o</w:t>
      </w:r>
      <w:r w:rsidRPr="00254EBB">
        <w:rPr>
          <w:rFonts w:asciiTheme="minorHAnsi" w:hAnsiTheme="minorHAnsi"/>
          <w:b/>
          <w:color w:val="000000" w:themeColor="text1"/>
          <w:sz w:val="24"/>
          <w:szCs w:val="24"/>
        </w:rPr>
        <w:t xml:space="preserve">nline: </w:t>
      </w:r>
    </w:p>
    <w:p w14:paraId="644B83BF" w14:textId="4D811763" w:rsidR="00A52DB9" w:rsidRPr="00254EBB" w:rsidRDefault="00A52DB9" w:rsidP="00A52DB9">
      <w:pPr>
        <w:spacing w:after="240"/>
        <w:jc w:val="both"/>
        <w:rPr>
          <w:rFonts w:asciiTheme="minorHAnsi" w:hAnsiTheme="minorHAnsi"/>
          <w:color w:val="000000" w:themeColor="text1"/>
          <w:sz w:val="24"/>
          <w:szCs w:val="24"/>
        </w:rPr>
      </w:pPr>
      <w:r w:rsidRPr="00254EBB">
        <w:rPr>
          <w:rFonts w:asciiTheme="minorHAnsi" w:hAnsiTheme="minorHAnsi"/>
          <w:color w:val="000000" w:themeColor="text1"/>
          <w:sz w:val="24"/>
          <w:szCs w:val="24"/>
        </w:rPr>
        <w:t xml:space="preserve">Se recibirán las postulaciones a la Subvención Municipal 2022 en el mail </w:t>
      </w:r>
      <w:hyperlink r:id="rId9" w:history="1">
        <w:r w:rsidRPr="00254EBB">
          <w:rPr>
            <w:rStyle w:val="Hipervnculo"/>
            <w:rFonts w:asciiTheme="minorHAnsi" w:hAnsiTheme="minorHAnsi"/>
            <w:sz w:val="24"/>
            <w:szCs w:val="24"/>
          </w:rPr>
          <w:t>subvenciones2022@quintanormal.cl</w:t>
        </w:r>
      </w:hyperlink>
      <w:r w:rsidRPr="00254EBB">
        <w:rPr>
          <w:rFonts w:asciiTheme="minorHAnsi" w:hAnsiTheme="minorHAnsi"/>
          <w:color w:val="000000" w:themeColor="text1"/>
          <w:sz w:val="24"/>
          <w:szCs w:val="24"/>
        </w:rPr>
        <w:t xml:space="preserve"> para el lineamiento de “</w:t>
      </w:r>
      <w:r w:rsidRPr="00254EBB">
        <w:rPr>
          <w:rFonts w:asciiTheme="minorHAnsi" w:hAnsiTheme="minorHAnsi"/>
          <w:b/>
          <w:color w:val="000000" w:themeColor="text1"/>
          <w:sz w:val="24"/>
          <w:szCs w:val="24"/>
        </w:rPr>
        <w:t>Seguridad Comunitaria</w:t>
      </w:r>
      <w:r w:rsidRPr="00254EBB">
        <w:rPr>
          <w:rFonts w:asciiTheme="minorHAnsi" w:hAnsiTheme="minorHAnsi"/>
          <w:color w:val="000000" w:themeColor="text1"/>
          <w:sz w:val="24"/>
          <w:szCs w:val="24"/>
        </w:rPr>
        <w:t xml:space="preserve">” hasta el día </w:t>
      </w:r>
      <w:r w:rsidR="00DC0668">
        <w:rPr>
          <w:rFonts w:asciiTheme="minorHAnsi" w:hAnsiTheme="minorHAnsi"/>
          <w:color w:val="000000" w:themeColor="text1"/>
          <w:sz w:val="24"/>
          <w:szCs w:val="24"/>
        </w:rPr>
        <w:t>15</w:t>
      </w:r>
      <w:r w:rsidRPr="00254EBB">
        <w:rPr>
          <w:rFonts w:asciiTheme="minorHAnsi" w:hAnsiTheme="minorHAnsi"/>
          <w:color w:val="000000" w:themeColor="text1"/>
          <w:sz w:val="24"/>
          <w:szCs w:val="24"/>
        </w:rPr>
        <w:t xml:space="preserve"> de </w:t>
      </w:r>
      <w:r w:rsidR="003A1284">
        <w:rPr>
          <w:rFonts w:asciiTheme="minorHAnsi" w:hAnsiTheme="minorHAnsi"/>
          <w:color w:val="000000" w:themeColor="text1"/>
          <w:sz w:val="24"/>
          <w:szCs w:val="24"/>
        </w:rPr>
        <w:t>julio</w:t>
      </w:r>
      <w:r>
        <w:rPr>
          <w:rFonts w:asciiTheme="minorHAnsi" w:hAnsiTheme="minorHAnsi"/>
          <w:color w:val="000000" w:themeColor="text1"/>
          <w:sz w:val="24"/>
          <w:szCs w:val="24"/>
        </w:rPr>
        <w:t xml:space="preserve"> hasta las 23:59 </w:t>
      </w:r>
      <w:proofErr w:type="spellStart"/>
      <w:r>
        <w:rPr>
          <w:rFonts w:asciiTheme="minorHAnsi" w:hAnsiTheme="minorHAnsi"/>
          <w:color w:val="000000" w:themeColor="text1"/>
          <w:sz w:val="24"/>
          <w:szCs w:val="24"/>
        </w:rPr>
        <w:t>hrs</w:t>
      </w:r>
      <w:proofErr w:type="spellEnd"/>
      <w:r>
        <w:rPr>
          <w:rFonts w:asciiTheme="minorHAnsi" w:hAnsiTheme="minorHAnsi"/>
          <w:color w:val="000000" w:themeColor="text1"/>
          <w:sz w:val="24"/>
          <w:szCs w:val="24"/>
        </w:rPr>
        <w:t>.</w:t>
      </w:r>
      <w:r w:rsidRPr="00254EBB">
        <w:rPr>
          <w:rFonts w:asciiTheme="minorHAnsi" w:hAnsiTheme="minorHAnsi"/>
          <w:color w:val="000000" w:themeColor="text1"/>
          <w:sz w:val="24"/>
          <w:szCs w:val="24"/>
        </w:rPr>
        <w:t>, y para el lineamiento de “</w:t>
      </w:r>
      <w:r w:rsidRPr="00254EBB">
        <w:rPr>
          <w:rFonts w:asciiTheme="minorHAnsi" w:hAnsiTheme="minorHAnsi"/>
          <w:b/>
          <w:color w:val="000000" w:themeColor="text1"/>
          <w:sz w:val="24"/>
          <w:szCs w:val="24"/>
        </w:rPr>
        <w:t>Acción Comunitaria</w:t>
      </w:r>
      <w:r w:rsidRPr="00254EBB">
        <w:rPr>
          <w:rFonts w:asciiTheme="minorHAnsi" w:hAnsiTheme="minorHAnsi"/>
          <w:color w:val="000000" w:themeColor="text1"/>
          <w:sz w:val="24"/>
          <w:szCs w:val="24"/>
        </w:rPr>
        <w:t>” hasta el día</w:t>
      </w:r>
      <w:r w:rsidR="00DC0668">
        <w:rPr>
          <w:rFonts w:asciiTheme="minorHAnsi" w:hAnsiTheme="minorHAnsi"/>
          <w:color w:val="000000" w:themeColor="text1"/>
          <w:sz w:val="24"/>
          <w:szCs w:val="24"/>
        </w:rPr>
        <w:t xml:space="preserve"> 29</w:t>
      </w:r>
      <w:r w:rsidRPr="00254EBB">
        <w:rPr>
          <w:rFonts w:asciiTheme="minorHAnsi" w:hAnsiTheme="minorHAnsi"/>
          <w:color w:val="000000" w:themeColor="text1"/>
          <w:sz w:val="24"/>
          <w:szCs w:val="24"/>
        </w:rPr>
        <w:t xml:space="preserve"> de </w:t>
      </w:r>
      <w:r>
        <w:rPr>
          <w:rFonts w:asciiTheme="minorHAnsi" w:hAnsiTheme="minorHAnsi"/>
          <w:color w:val="000000" w:themeColor="text1"/>
          <w:sz w:val="24"/>
          <w:szCs w:val="24"/>
        </w:rPr>
        <w:t>j</w:t>
      </w:r>
      <w:r w:rsidR="00FE3EF2">
        <w:rPr>
          <w:rFonts w:asciiTheme="minorHAnsi" w:hAnsiTheme="minorHAnsi"/>
          <w:color w:val="000000" w:themeColor="text1"/>
          <w:sz w:val="24"/>
          <w:szCs w:val="24"/>
        </w:rPr>
        <w:t>ul</w:t>
      </w:r>
      <w:r w:rsidRPr="00254EBB">
        <w:rPr>
          <w:rFonts w:asciiTheme="minorHAnsi" w:hAnsiTheme="minorHAnsi"/>
          <w:color w:val="000000" w:themeColor="text1"/>
          <w:sz w:val="24"/>
          <w:szCs w:val="24"/>
        </w:rPr>
        <w:t xml:space="preserve">io hasta las 23:59 </w:t>
      </w:r>
      <w:proofErr w:type="spellStart"/>
      <w:r w:rsidRPr="00254EBB">
        <w:rPr>
          <w:rFonts w:asciiTheme="minorHAnsi" w:hAnsiTheme="minorHAnsi"/>
          <w:color w:val="000000" w:themeColor="text1"/>
          <w:sz w:val="24"/>
          <w:szCs w:val="24"/>
        </w:rPr>
        <w:t>hrs</w:t>
      </w:r>
      <w:proofErr w:type="spellEnd"/>
      <w:r w:rsidR="002B2FEE">
        <w:rPr>
          <w:rFonts w:asciiTheme="minorHAnsi" w:hAnsiTheme="minorHAnsi"/>
          <w:color w:val="000000" w:themeColor="text1"/>
          <w:sz w:val="24"/>
          <w:szCs w:val="24"/>
        </w:rPr>
        <w:t>.</w:t>
      </w:r>
      <w:r>
        <w:rPr>
          <w:rFonts w:asciiTheme="minorHAnsi" w:hAnsiTheme="minorHAnsi"/>
          <w:color w:val="000000" w:themeColor="text1"/>
          <w:sz w:val="24"/>
          <w:szCs w:val="24"/>
        </w:rPr>
        <w:t>; a</w:t>
      </w:r>
      <w:r w:rsidRPr="00254EBB">
        <w:rPr>
          <w:rFonts w:asciiTheme="minorHAnsi" w:hAnsiTheme="minorHAnsi"/>
          <w:color w:val="000000" w:themeColor="text1"/>
          <w:sz w:val="24"/>
          <w:szCs w:val="24"/>
        </w:rPr>
        <w:t>djuntando la respectiva documentación y anexos.</w:t>
      </w:r>
    </w:p>
    <w:p w14:paraId="400A2AFA" w14:textId="77777777" w:rsidR="00A52DB9" w:rsidRPr="00254EBB" w:rsidRDefault="00A52DB9" w:rsidP="00A52DB9">
      <w:pPr>
        <w:pStyle w:val="Prrafodelista"/>
        <w:numPr>
          <w:ilvl w:val="1"/>
          <w:numId w:val="1"/>
        </w:numPr>
        <w:spacing w:after="240"/>
        <w:jc w:val="both"/>
        <w:rPr>
          <w:rFonts w:asciiTheme="minorHAnsi" w:hAnsiTheme="minorHAnsi"/>
          <w:i/>
          <w:color w:val="000000" w:themeColor="text1"/>
          <w:sz w:val="24"/>
          <w:szCs w:val="24"/>
        </w:rPr>
      </w:pPr>
      <w:r w:rsidRPr="00254EBB">
        <w:rPr>
          <w:rFonts w:asciiTheme="minorHAnsi" w:hAnsiTheme="minorHAnsi"/>
          <w:i/>
          <w:color w:val="000000" w:themeColor="text1"/>
          <w:sz w:val="24"/>
          <w:szCs w:val="24"/>
        </w:rPr>
        <w:t xml:space="preserve">Cronograma del </w:t>
      </w:r>
      <w:r>
        <w:rPr>
          <w:rFonts w:asciiTheme="minorHAnsi" w:hAnsiTheme="minorHAnsi"/>
          <w:i/>
          <w:color w:val="000000" w:themeColor="text1"/>
          <w:sz w:val="24"/>
          <w:szCs w:val="24"/>
        </w:rPr>
        <w:t>p</w:t>
      </w:r>
      <w:r w:rsidRPr="00254EBB">
        <w:rPr>
          <w:rFonts w:asciiTheme="minorHAnsi" w:hAnsiTheme="minorHAnsi"/>
          <w:i/>
          <w:color w:val="000000" w:themeColor="text1"/>
          <w:sz w:val="24"/>
          <w:szCs w:val="24"/>
        </w:rPr>
        <w:t>roceso Subvención Municipal 2022.</w:t>
      </w:r>
    </w:p>
    <w:tbl>
      <w:tblPr>
        <w:tblStyle w:val="Tablaconcuadrcula"/>
        <w:tblW w:w="10768" w:type="dxa"/>
        <w:jc w:val="center"/>
        <w:tblLayout w:type="fixed"/>
        <w:tblLook w:val="04A0" w:firstRow="1" w:lastRow="0" w:firstColumn="1" w:lastColumn="0" w:noHBand="0" w:noVBand="1"/>
      </w:tblPr>
      <w:tblGrid>
        <w:gridCol w:w="2122"/>
        <w:gridCol w:w="4677"/>
        <w:gridCol w:w="1985"/>
        <w:gridCol w:w="1984"/>
      </w:tblGrid>
      <w:tr w:rsidR="00A52DB9" w:rsidRPr="00254EBB" w14:paraId="429EE04D" w14:textId="77777777" w:rsidTr="00E859FC">
        <w:trPr>
          <w:trHeight w:val="320"/>
          <w:jc w:val="center"/>
        </w:trPr>
        <w:tc>
          <w:tcPr>
            <w:tcW w:w="2122" w:type="dxa"/>
            <w:vAlign w:val="center"/>
          </w:tcPr>
          <w:p w14:paraId="611F8492" w14:textId="77777777" w:rsidR="00A52DB9" w:rsidRPr="00254EBB" w:rsidRDefault="00A52DB9" w:rsidP="00E859FC">
            <w:pPr>
              <w:spacing w:after="240"/>
              <w:jc w:val="center"/>
              <w:rPr>
                <w:rFonts w:asciiTheme="minorHAnsi" w:hAnsiTheme="minorHAnsi"/>
                <w:b/>
                <w:color w:val="000000" w:themeColor="text1"/>
                <w:sz w:val="24"/>
                <w:szCs w:val="24"/>
              </w:rPr>
            </w:pPr>
            <w:r w:rsidRPr="00254EBB">
              <w:rPr>
                <w:rFonts w:asciiTheme="minorHAnsi" w:hAnsiTheme="minorHAnsi"/>
                <w:b/>
                <w:color w:val="000000" w:themeColor="text1"/>
                <w:sz w:val="24"/>
                <w:szCs w:val="24"/>
              </w:rPr>
              <w:t>Etapa</w:t>
            </w:r>
          </w:p>
        </w:tc>
        <w:tc>
          <w:tcPr>
            <w:tcW w:w="4677" w:type="dxa"/>
            <w:vAlign w:val="center"/>
          </w:tcPr>
          <w:p w14:paraId="112DC762" w14:textId="77777777" w:rsidR="00A52DB9" w:rsidRPr="00254EBB" w:rsidRDefault="00A52DB9" w:rsidP="00E859FC">
            <w:pPr>
              <w:spacing w:after="240"/>
              <w:jc w:val="center"/>
              <w:rPr>
                <w:rFonts w:asciiTheme="minorHAnsi" w:hAnsiTheme="minorHAnsi"/>
                <w:b/>
                <w:color w:val="000000" w:themeColor="text1"/>
                <w:sz w:val="24"/>
                <w:szCs w:val="24"/>
              </w:rPr>
            </w:pPr>
            <w:r w:rsidRPr="00254EBB">
              <w:rPr>
                <w:rFonts w:asciiTheme="minorHAnsi" w:hAnsiTheme="minorHAnsi"/>
                <w:b/>
                <w:color w:val="000000" w:themeColor="text1"/>
                <w:sz w:val="24"/>
                <w:szCs w:val="24"/>
              </w:rPr>
              <w:t>Descripción</w:t>
            </w:r>
          </w:p>
        </w:tc>
        <w:tc>
          <w:tcPr>
            <w:tcW w:w="1985" w:type="dxa"/>
            <w:vAlign w:val="center"/>
          </w:tcPr>
          <w:p w14:paraId="2446B51F" w14:textId="77777777" w:rsidR="00A52DB9" w:rsidRPr="00254EBB" w:rsidRDefault="00A52DB9" w:rsidP="00E859FC">
            <w:pPr>
              <w:spacing w:after="240"/>
              <w:jc w:val="center"/>
              <w:rPr>
                <w:rFonts w:asciiTheme="minorHAnsi" w:hAnsiTheme="minorHAnsi"/>
                <w:b/>
                <w:color w:val="000000" w:themeColor="text1"/>
                <w:sz w:val="24"/>
                <w:szCs w:val="24"/>
              </w:rPr>
            </w:pPr>
            <w:r w:rsidRPr="00254EBB">
              <w:rPr>
                <w:rFonts w:asciiTheme="minorHAnsi" w:hAnsiTheme="minorHAnsi"/>
                <w:b/>
                <w:color w:val="000000" w:themeColor="text1"/>
                <w:sz w:val="24"/>
                <w:szCs w:val="24"/>
              </w:rPr>
              <w:t xml:space="preserve">Fecha de </w:t>
            </w:r>
            <w:r>
              <w:rPr>
                <w:rFonts w:asciiTheme="minorHAnsi" w:hAnsiTheme="minorHAnsi"/>
                <w:b/>
                <w:color w:val="000000" w:themeColor="text1"/>
                <w:sz w:val="24"/>
                <w:szCs w:val="24"/>
              </w:rPr>
              <w:t>i</w:t>
            </w:r>
            <w:r w:rsidRPr="00254EBB">
              <w:rPr>
                <w:rFonts w:asciiTheme="minorHAnsi" w:hAnsiTheme="minorHAnsi"/>
                <w:b/>
                <w:color w:val="000000" w:themeColor="text1"/>
                <w:sz w:val="24"/>
                <w:szCs w:val="24"/>
              </w:rPr>
              <w:t>nicio</w:t>
            </w:r>
          </w:p>
        </w:tc>
        <w:tc>
          <w:tcPr>
            <w:tcW w:w="1984" w:type="dxa"/>
            <w:vAlign w:val="center"/>
          </w:tcPr>
          <w:p w14:paraId="479F3AC8" w14:textId="77777777" w:rsidR="00A52DB9" w:rsidRPr="00254EBB" w:rsidRDefault="00A52DB9" w:rsidP="00E859FC">
            <w:pPr>
              <w:spacing w:after="240"/>
              <w:jc w:val="center"/>
              <w:rPr>
                <w:rFonts w:asciiTheme="minorHAnsi" w:hAnsiTheme="minorHAnsi"/>
                <w:b/>
                <w:color w:val="000000" w:themeColor="text1"/>
                <w:sz w:val="24"/>
                <w:szCs w:val="24"/>
              </w:rPr>
            </w:pPr>
            <w:r w:rsidRPr="00254EBB">
              <w:rPr>
                <w:rFonts w:asciiTheme="minorHAnsi" w:hAnsiTheme="minorHAnsi"/>
                <w:b/>
                <w:color w:val="000000" w:themeColor="text1"/>
                <w:sz w:val="24"/>
                <w:szCs w:val="24"/>
              </w:rPr>
              <w:t xml:space="preserve">Fecha de </w:t>
            </w:r>
            <w:r>
              <w:rPr>
                <w:rFonts w:asciiTheme="minorHAnsi" w:hAnsiTheme="minorHAnsi"/>
                <w:b/>
                <w:color w:val="000000" w:themeColor="text1"/>
                <w:sz w:val="24"/>
                <w:szCs w:val="24"/>
              </w:rPr>
              <w:t>té</w:t>
            </w:r>
            <w:r w:rsidRPr="00254EBB">
              <w:rPr>
                <w:rFonts w:asciiTheme="minorHAnsi" w:hAnsiTheme="minorHAnsi"/>
                <w:b/>
                <w:color w:val="000000" w:themeColor="text1"/>
                <w:sz w:val="24"/>
                <w:szCs w:val="24"/>
              </w:rPr>
              <w:t>rmino</w:t>
            </w:r>
          </w:p>
        </w:tc>
      </w:tr>
      <w:tr w:rsidR="00A52DB9" w:rsidRPr="00254EBB" w14:paraId="71361FD1" w14:textId="77777777" w:rsidTr="00E859FC">
        <w:trPr>
          <w:jc w:val="center"/>
        </w:trPr>
        <w:tc>
          <w:tcPr>
            <w:tcW w:w="2122" w:type="dxa"/>
          </w:tcPr>
          <w:p w14:paraId="640FB50D" w14:textId="77777777" w:rsidR="00A52DB9" w:rsidRPr="00254EBB" w:rsidRDefault="00A52DB9" w:rsidP="00E859FC">
            <w:pPr>
              <w:spacing w:after="240"/>
              <w:jc w:val="center"/>
              <w:rPr>
                <w:rFonts w:asciiTheme="minorHAnsi" w:hAnsiTheme="minorHAnsi"/>
                <w:b/>
                <w:color w:val="000000" w:themeColor="text1"/>
                <w:sz w:val="24"/>
                <w:szCs w:val="24"/>
              </w:rPr>
            </w:pPr>
            <w:r w:rsidRPr="00254EBB">
              <w:rPr>
                <w:rFonts w:asciiTheme="minorHAnsi" w:hAnsiTheme="minorHAnsi"/>
                <w:b/>
                <w:color w:val="000000" w:themeColor="text1"/>
                <w:sz w:val="24"/>
                <w:szCs w:val="24"/>
              </w:rPr>
              <w:t>Difusión Subvención Municipal 2022</w:t>
            </w:r>
          </w:p>
        </w:tc>
        <w:tc>
          <w:tcPr>
            <w:tcW w:w="4677" w:type="dxa"/>
          </w:tcPr>
          <w:p w14:paraId="49A18DB6" w14:textId="77777777" w:rsidR="00A52DB9" w:rsidRPr="00254EBB" w:rsidRDefault="00A52DB9" w:rsidP="00E859FC">
            <w:pPr>
              <w:spacing w:after="240"/>
              <w:jc w:val="center"/>
              <w:rPr>
                <w:rFonts w:asciiTheme="minorHAnsi" w:hAnsiTheme="minorHAnsi"/>
                <w:color w:val="000000" w:themeColor="text1"/>
                <w:sz w:val="24"/>
                <w:szCs w:val="24"/>
              </w:rPr>
            </w:pPr>
            <w:r w:rsidRPr="00254EBB">
              <w:rPr>
                <w:rFonts w:asciiTheme="minorHAnsi" w:hAnsiTheme="minorHAnsi"/>
                <w:color w:val="000000" w:themeColor="text1"/>
                <w:sz w:val="24"/>
                <w:szCs w:val="24"/>
              </w:rPr>
              <w:t>Difusión presencial y virtual del proceso de Subvención Municipal 2022</w:t>
            </w:r>
            <w:r>
              <w:rPr>
                <w:rFonts w:asciiTheme="minorHAnsi" w:hAnsiTheme="minorHAnsi"/>
                <w:color w:val="000000" w:themeColor="text1"/>
                <w:sz w:val="24"/>
                <w:szCs w:val="24"/>
              </w:rPr>
              <w:t>.</w:t>
            </w:r>
          </w:p>
        </w:tc>
        <w:tc>
          <w:tcPr>
            <w:tcW w:w="1985" w:type="dxa"/>
            <w:vAlign w:val="center"/>
          </w:tcPr>
          <w:p w14:paraId="55C65EBA" w14:textId="77777777" w:rsidR="00A52DB9" w:rsidRPr="00254EBB" w:rsidRDefault="00A52DB9" w:rsidP="00E859FC">
            <w:pPr>
              <w:spacing w:after="240"/>
              <w:jc w:val="center"/>
              <w:rPr>
                <w:rFonts w:asciiTheme="minorHAnsi" w:hAnsiTheme="minorHAnsi"/>
                <w:color w:val="000000" w:themeColor="text1"/>
                <w:sz w:val="24"/>
                <w:szCs w:val="24"/>
              </w:rPr>
            </w:pPr>
            <w:r>
              <w:rPr>
                <w:rFonts w:asciiTheme="minorHAnsi" w:hAnsiTheme="minorHAnsi"/>
                <w:color w:val="000000" w:themeColor="text1"/>
                <w:sz w:val="24"/>
                <w:szCs w:val="24"/>
              </w:rPr>
              <w:t>30 de mayo</w:t>
            </w:r>
            <w:r w:rsidRPr="00254EBB">
              <w:rPr>
                <w:rFonts w:asciiTheme="minorHAnsi" w:hAnsiTheme="minorHAnsi"/>
                <w:color w:val="000000" w:themeColor="text1"/>
                <w:sz w:val="24"/>
                <w:szCs w:val="24"/>
              </w:rPr>
              <w:t xml:space="preserve"> 2022</w:t>
            </w:r>
          </w:p>
        </w:tc>
        <w:tc>
          <w:tcPr>
            <w:tcW w:w="1984" w:type="dxa"/>
            <w:vAlign w:val="center"/>
          </w:tcPr>
          <w:p w14:paraId="362CD6B8" w14:textId="47FF5CBB" w:rsidR="00A52DB9" w:rsidRPr="00254EBB" w:rsidRDefault="00A52DB9" w:rsidP="00E859FC">
            <w:pPr>
              <w:spacing w:after="240"/>
              <w:jc w:val="center"/>
              <w:rPr>
                <w:rFonts w:asciiTheme="minorHAnsi" w:hAnsiTheme="minorHAnsi"/>
                <w:color w:val="000000" w:themeColor="text1"/>
                <w:sz w:val="24"/>
                <w:szCs w:val="24"/>
              </w:rPr>
            </w:pPr>
            <w:r w:rsidRPr="00254EBB">
              <w:rPr>
                <w:rFonts w:asciiTheme="minorHAnsi" w:hAnsiTheme="minorHAnsi"/>
                <w:color w:val="000000" w:themeColor="text1"/>
                <w:sz w:val="24"/>
                <w:szCs w:val="24"/>
              </w:rPr>
              <w:t xml:space="preserve"> </w:t>
            </w:r>
            <w:r w:rsidR="00DC0668">
              <w:rPr>
                <w:rFonts w:asciiTheme="minorHAnsi" w:hAnsiTheme="minorHAnsi"/>
                <w:color w:val="000000" w:themeColor="text1"/>
                <w:sz w:val="24"/>
                <w:szCs w:val="24"/>
              </w:rPr>
              <w:t>29</w:t>
            </w:r>
            <w:r>
              <w:rPr>
                <w:rFonts w:asciiTheme="minorHAnsi" w:hAnsiTheme="minorHAnsi"/>
                <w:color w:val="000000" w:themeColor="text1"/>
                <w:sz w:val="24"/>
                <w:szCs w:val="24"/>
              </w:rPr>
              <w:t xml:space="preserve"> de jul</w:t>
            </w:r>
            <w:r w:rsidRPr="00254EBB">
              <w:rPr>
                <w:rFonts w:asciiTheme="minorHAnsi" w:hAnsiTheme="minorHAnsi"/>
                <w:color w:val="000000" w:themeColor="text1"/>
                <w:sz w:val="24"/>
                <w:szCs w:val="24"/>
              </w:rPr>
              <w:t>io 2022</w:t>
            </w:r>
          </w:p>
        </w:tc>
      </w:tr>
      <w:tr w:rsidR="00A52DB9" w:rsidRPr="00254EBB" w14:paraId="672C67C8" w14:textId="77777777" w:rsidTr="00E859FC">
        <w:trPr>
          <w:jc w:val="center"/>
        </w:trPr>
        <w:tc>
          <w:tcPr>
            <w:tcW w:w="2122" w:type="dxa"/>
          </w:tcPr>
          <w:p w14:paraId="446F8000" w14:textId="77777777" w:rsidR="00A52DB9" w:rsidRPr="00254EBB" w:rsidRDefault="00A52DB9" w:rsidP="00E859FC">
            <w:pPr>
              <w:spacing w:after="240"/>
              <w:jc w:val="center"/>
              <w:rPr>
                <w:rFonts w:asciiTheme="minorHAnsi" w:hAnsiTheme="minorHAnsi"/>
                <w:b/>
                <w:color w:val="000000" w:themeColor="text1"/>
                <w:sz w:val="24"/>
                <w:szCs w:val="24"/>
              </w:rPr>
            </w:pPr>
            <w:r w:rsidRPr="00254EBB">
              <w:rPr>
                <w:rFonts w:asciiTheme="minorHAnsi" w:hAnsiTheme="minorHAnsi"/>
                <w:b/>
                <w:color w:val="000000" w:themeColor="text1"/>
                <w:sz w:val="24"/>
                <w:szCs w:val="24"/>
              </w:rPr>
              <w:t xml:space="preserve">Capacitación sobre el </w:t>
            </w:r>
            <w:r>
              <w:rPr>
                <w:rFonts w:asciiTheme="minorHAnsi" w:hAnsiTheme="minorHAnsi"/>
                <w:b/>
                <w:color w:val="000000" w:themeColor="text1"/>
                <w:sz w:val="24"/>
                <w:szCs w:val="24"/>
              </w:rPr>
              <w:t>p</w:t>
            </w:r>
            <w:r w:rsidRPr="00254EBB">
              <w:rPr>
                <w:rFonts w:asciiTheme="minorHAnsi" w:hAnsiTheme="minorHAnsi"/>
                <w:b/>
                <w:color w:val="000000" w:themeColor="text1"/>
                <w:sz w:val="24"/>
                <w:szCs w:val="24"/>
              </w:rPr>
              <w:t>roceso</w:t>
            </w:r>
          </w:p>
        </w:tc>
        <w:tc>
          <w:tcPr>
            <w:tcW w:w="4677" w:type="dxa"/>
          </w:tcPr>
          <w:p w14:paraId="048E4935" w14:textId="77777777" w:rsidR="00A52DB9" w:rsidRPr="00254EBB" w:rsidRDefault="00A52DB9" w:rsidP="00E859FC">
            <w:pPr>
              <w:spacing w:after="240"/>
              <w:jc w:val="center"/>
              <w:rPr>
                <w:rFonts w:asciiTheme="minorHAnsi" w:hAnsiTheme="minorHAnsi"/>
                <w:color w:val="000000" w:themeColor="text1"/>
                <w:sz w:val="24"/>
                <w:szCs w:val="24"/>
              </w:rPr>
            </w:pPr>
            <w:r w:rsidRPr="00254EBB">
              <w:rPr>
                <w:rFonts w:asciiTheme="minorHAnsi" w:hAnsiTheme="minorHAnsi"/>
                <w:color w:val="000000" w:themeColor="text1"/>
                <w:sz w:val="24"/>
                <w:szCs w:val="24"/>
              </w:rPr>
              <w:t>Capacitación presencial y virtual a organizaciones sociales sobre el proceso de Subvención Municipal 2022</w:t>
            </w:r>
            <w:r>
              <w:rPr>
                <w:rFonts w:asciiTheme="minorHAnsi" w:hAnsiTheme="minorHAnsi"/>
                <w:color w:val="000000" w:themeColor="text1"/>
                <w:sz w:val="24"/>
                <w:szCs w:val="24"/>
              </w:rPr>
              <w:t>.</w:t>
            </w:r>
          </w:p>
        </w:tc>
        <w:tc>
          <w:tcPr>
            <w:tcW w:w="1985" w:type="dxa"/>
            <w:vAlign w:val="center"/>
          </w:tcPr>
          <w:p w14:paraId="619B3B7C" w14:textId="77777777" w:rsidR="00A52DB9" w:rsidRPr="00254EBB" w:rsidRDefault="00A52DB9" w:rsidP="00E859FC">
            <w:pPr>
              <w:spacing w:after="240"/>
              <w:jc w:val="center"/>
              <w:rPr>
                <w:rFonts w:asciiTheme="minorHAnsi" w:hAnsiTheme="minorHAnsi"/>
                <w:color w:val="000000" w:themeColor="text1"/>
                <w:sz w:val="24"/>
                <w:szCs w:val="24"/>
              </w:rPr>
            </w:pPr>
            <w:r>
              <w:rPr>
                <w:rFonts w:asciiTheme="minorHAnsi" w:hAnsiTheme="minorHAnsi"/>
                <w:color w:val="000000" w:themeColor="text1"/>
                <w:sz w:val="24"/>
                <w:szCs w:val="24"/>
              </w:rPr>
              <w:t>30</w:t>
            </w:r>
            <w:r w:rsidRPr="00254EBB">
              <w:rPr>
                <w:rFonts w:asciiTheme="minorHAnsi" w:hAnsiTheme="minorHAnsi"/>
                <w:color w:val="000000" w:themeColor="text1"/>
                <w:sz w:val="24"/>
                <w:szCs w:val="24"/>
              </w:rPr>
              <w:t xml:space="preserve"> de </w:t>
            </w:r>
            <w:r>
              <w:rPr>
                <w:rFonts w:asciiTheme="minorHAnsi" w:hAnsiTheme="minorHAnsi"/>
                <w:color w:val="000000" w:themeColor="text1"/>
                <w:sz w:val="24"/>
                <w:szCs w:val="24"/>
              </w:rPr>
              <w:t>m</w:t>
            </w:r>
            <w:r w:rsidRPr="00254EBB">
              <w:rPr>
                <w:rFonts w:asciiTheme="minorHAnsi" w:hAnsiTheme="minorHAnsi"/>
                <w:color w:val="000000" w:themeColor="text1"/>
                <w:sz w:val="24"/>
                <w:szCs w:val="24"/>
              </w:rPr>
              <w:t>ayo 2022</w:t>
            </w:r>
          </w:p>
        </w:tc>
        <w:tc>
          <w:tcPr>
            <w:tcW w:w="1984" w:type="dxa"/>
            <w:vAlign w:val="center"/>
          </w:tcPr>
          <w:p w14:paraId="1B45FDF5" w14:textId="32A6CDE2" w:rsidR="00A52DB9" w:rsidRPr="00254EBB" w:rsidRDefault="00D67651" w:rsidP="00E859FC">
            <w:pPr>
              <w:spacing w:after="240"/>
              <w:jc w:val="center"/>
              <w:rPr>
                <w:rFonts w:asciiTheme="minorHAnsi" w:hAnsiTheme="minorHAnsi"/>
                <w:color w:val="000000" w:themeColor="text1"/>
                <w:sz w:val="24"/>
                <w:szCs w:val="24"/>
              </w:rPr>
            </w:pPr>
            <w:r>
              <w:rPr>
                <w:rFonts w:asciiTheme="minorHAnsi" w:hAnsiTheme="minorHAnsi"/>
                <w:color w:val="000000" w:themeColor="text1"/>
                <w:sz w:val="24"/>
                <w:szCs w:val="24"/>
              </w:rPr>
              <w:t>15</w:t>
            </w:r>
            <w:r w:rsidR="00A52DB9" w:rsidRPr="00254EBB">
              <w:rPr>
                <w:rFonts w:asciiTheme="minorHAnsi" w:hAnsiTheme="minorHAnsi"/>
                <w:color w:val="000000" w:themeColor="text1"/>
                <w:sz w:val="24"/>
                <w:szCs w:val="24"/>
              </w:rPr>
              <w:t xml:space="preserve"> de </w:t>
            </w:r>
            <w:r>
              <w:rPr>
                <w:rFonts w:asciiTheme="minorHAnsi" w:hAnsiTheme="minorHAnsi"/>
                <w:color w:val="000000" w:themeColor="text1"/>
                <w:sz w:val="24"/>
                <w:szCs w:val="24"/>
              </w:rPr>
              <w:t>j</w:t>
            </w:r>
            <w:r w:rsidR="00A52DB9" w:rsidRPr="00254EBB">
              <w:rPr>
                <w:rFonts w:asciiTheme="minorHAnsi" w:hAnsiTheme="minorHAnsi"/>
                <w:color w:val="000000" w:themeColor="text1"/>
                <w:sz w:val="24"/>
                <w:szCs w:val="24"/>
              </w:rPr>
              <w:t>unio 2022</w:t>
            </w:r>
          </w:p>
        </w:tc>
      </w:tr>
      <w:tr w:rsidR="00A52DB9" w:rsidRPr="00254EBB" w14:paraId="0B914565" w14:textId="77777777" w:rsidTr="00E859FC">
        <w:trPr>
          <w:jc w:val="center"/>
        </w:trPr>
        <w:tc>
          <w:tcPr>
            <w:tcW w:w="2122" w:type="dxa"/>
            <w:shd w:val="clear" w:color="auto" w:fill="auto"/>
          </w:tcPr>
          <w:p w14:paraId="2D96644F" w14:textId="77777777" w:rsidR="00A52DB9" w:rsidRPr="00254EBB" w:rsidRDefault="00A52DB9" w:rsidP="00E859FC">
            <w:pPr>
              <w:spacing w:after="240"/>
              <w:jc w:val="center"/>
              <w:rPr>
                <w:rFonts w:asciiTheme="minorHAnsi" w:hAnsiTheme="minorHAnsi"/>
                <w:b/>
                <w:color w:val="000000" w:themeColor="text1"/>
                <w:sz w:val="24"/>
                <w:szCs w:val="24"/>
              </w:rPr>
            </w:pPr>
            <w:r w:rsidRPr="00254EBB">
              <w:rPr>
                <w:rFonts w:asciiTheme="minorHAnsi" w:hAnsiTheme="minorHAnsi"/>
                <w:b/>
                <w:color w:val="000000" w:themeColor="text1"/>
                <w:sz w:val="24"/>
                <w:szCs w:val="24"/>
              </w:rPr>
              <w:t xml:space="preserve">1er Periodo de </w:t>
            </w:r>
            <w:r>
              <w:rPr>
                <w:rFonts w:asciiTheme="minorHAnsi" w:hAnsiTheme="minorHAnsi"/>
                <w:b/>
                <w:color w:val="000000" w:themeColor="text1"/>
                <w:sz w:val="24"/>
                <w:szCs w:val="24"/>
              </w:rPr>
              <w:t>p</w:t>
            </w:r>
            <w:r w:rsidRPr="00254EBB">
              <w:rPr>
                <w:rFonts w:asciiTheme="minorHAnsi" w:hAnsiTheme="minorHAnsi"/>
                <w:b/>
                <w:color w:val="000000" w:themeColor="text1"/>
                <w:sz w:val="24"/>
                <w:szCs w:val="24"/>
              </w:rPr>
              <w:t xml:space="preserve">ostulación </w:t>
            </w:r>
          </w:p>
        </w:tc>
        <w:tc>
          <w:tcPr>
            <w:tcW w:w="4677" w:type="dxa"/>
            <w:shd w:val="clear" w:color="auto" w:fill="auto"/>
          </w:tcPr>
          <w:p w14:paraId="7D92FFD0" w14:textId="77777777" w:rsidR="00A52DB9" w:rsidRPr="00254EBB" w:rsidRDefault="00A52DB9" w:rsidP="00E859FC">
            <w:pPr>
              <w:spacing w:after="240"/>
              <w:jc w:val="center"/>
              <w:rPr>
                <w:rFonts w:asciiTheme="minorHAnsi" w:hAnsiTheme="minorHAnsi"/>
                <w:color w:val="000000" w:themeColor="text1"/>
                <w:sz w:val="24"/>
                <w:szCs w:val="24"/>
              </w:rPr>
            </w:pPr>
            <w:r w:rsidRPr="00254EBB">
              <w:rPr>
                <w:rFonts w:asciiTheme="minorHAnsi" w:hAnsiTheme="minorHAnsi"/>
                <w:color w:val="000000" w:themeColor="text1"/>
                <w:sz w:val="24"/>
                <w:szCs w:val="24"/>
              </w:rPr>
              <w:t>Procedimiento de postulación de las organizaciones sociales al proceso de Subvención Municipal 2022 al lineamiento de “Seguridad Comunitaria”</w:t>
            </w:r>
            <w:r>
              <w:rPr>
                <w:rFonts w:asciiTheme="minorHAnsi" w:hAnsiTheme="minorHAnsi"/>
                <w:color w:val="000000" w:themeColor="text1"/>
                <w:sz w:val="24"/>
                <w:szCs w:val="24"/>
              </w:rPr>
              <w:t>.</w:t>
            </w:r>
          </w:p>
        </w:tc>
        <w:tc>
          <w:tcPr>
            <w:tcW w:w="1985" w:type="dxa"/>
            <w:shd w:val="clear" w:color="auto" w:fill="auto"/>
            <w:vAlign w:val="center"/>
          </w:tcPr>
          <w:p w14:paraId="0B6CDBF5" w14:textId="77777777" w:rsidR="00A52DB9" w:rsidRPr="00254EBB" w:rsidRDefault="00A52DB9" w:rsidP="00E859FC">
            <w:pPr>
              <w:spacing w:after="240"/>
              <w:jc w:val="center"/>
              <w:rPr>
                <w:rFonts w:asciiTheme="minorHAnsi" w:hAnsiTheme="minorHAnsi"/>
                <w:color w:val="000000" w:themeColor="text1"/>
                <w:sz w:val="24"/>
                <w:szCs w:val="24"/>
              </w:rPr>
            </w:pPr>
            <w:r>
              <w:rPr>
                <w:rFonts w:asciiTheme="minorHAnsi" w:hAnsiTheme="minorHAnsi"/>
                <w:color w:val="000000" w:themeColor="text1"/>
                <w:sz w:val="24"/>
                <w:szCs w:val="24"/>
              </w:rPr>
              <w:t>01 de junio</w:t>
            </w:r>
            <w:r w:rsidRPr="00254EBB">
              <w:rPr>
                <w:rFonts w:asciiTheme="minorHAnsi" w:hAnsiTheme="minorHAnsi"/>
                <w:color w:val="000000" w:themeColor="text1"/>
                <w:sz w:val="24"/>
                <w:szCs w:val="24"/>
              </w:rPr>
              <w:t xml:space="preserve"> 2022</w:t>
            </w:r>
          </w:p>
        </w:tc>
        <w:tc>
          <w:tcPr>
            <w:tcW w:w="1984" w:type="dxa"/>
            <w:shd w:val="clear" w:color="auto" w:fill="auto"/>
            <w:vAlign w:val="center"/>
          </w:tcPr>
          <w:p w14:paraId="6A3EF030" w14:textId="7BFA8AAF" w:rsidR="00A52DB9" w:rsidRPr="00254EBB" w:rsidRDefault="00A52DB9" w:rsidP="00E859FC">
            <w:pPr>
              <w:spacing w:after="240"/>
              <w:jc w:val="center"/>
              <w:rPr>
                <w:rFonts w:asciiTheme="minorHAnsi" w:hAnsiTheme="minorHAnsi"/>
                <w:color w:val="000000" w:themeColor="text1"/>
                <w:sz w:val="24"/>
                <w:szCs w:val="24"/>
              </w:rPr>
            </w:pPr>
            <w:r w:rsidRPr="00254EBB">
              <w:rPr>
                <w:rFonts w:asciiTheme="minorHAnsi" w:hAnsiTheme="minorHAnsi"/>
                <w:color w:val="000000" w:themeColor="text1"/>
                <w:sz w:val="24"/>
                <w:szCs w:val="24"/>
              </w:rPr>
              <w:t xml:space="preserve"> </w:t>
            </w:r>
            <w:r w:rsidR="00A722B6">
              <w:rPr>
                <w:rFonts w:asciiTheme="minorHAnsi" w:hAnsiTheme="minorHAnsi"/>
                <w:color w:val="000000" w:themeColor="text1"/>
                <w:sz w:val="24"/>
                <w:szCs w:val="24"/>
              </w:rPr>
              <w:t>15</w:t>
            </w:r>
            <w:r w:rsidRPr="00254EBB">
              <w:rPr>
                <w:rFonts w:asciiTheme="minorHAnsi" w:hAnsiTheme="minorHAnsi"/>
                <w:color w:val="000000" w:themeColor="text1"/>
                <w:sz w:val="24"/>
                <w:szCs w:val="24"/>
              </w:rPr>
              <w:t xml:space="preserve"> de </w:t>
            </w:r>
            <w:r w:rsidR="00A722B6">
              <w:rPr>
                <w:rFonts w:asciiTheme="minorHAnsi" w:hAnsiTheme="minorHAnsi"/>
                <w:color w:val="000000" w:themeColor="text1"/>
                <w:sz w:val="24"/>
                <w:szCs w:val="24"/>
              </w:rPr>
              <w:t>julio</w:t>
            </w:r>
            <w:r w:rsidRPr="00254EBB">
              <w:rPr>
                <w:rFonts w:asciiTheme="minorHAnsi" w:hAnsiTheme="minorHAnsi"/>
                <w:color w:val="000000" w:themeColor="text1"/>
                <w:sz w:val="24"/>
                <w:szCs w:val="24"/>
              </w:rPr>
              <w:t xml:space="preserve"> 2022</w:t>
            </w:r>
          </w:p>
        </w:tc>
      </w:tr>
      <w:tr w:rsidR="00A52DB9" w:rsidRPr="00254EBB" w14:paraId="39874241" w14:textId="77777777" w:rsidTr="00E859FC">
        <w:trPr>
          <w:jc w:val="center"/>
        </w:trPr>
        <w:tc>
          <w:tcPr>
            <w:tcW w:w="2122" w:type="dxa"/>
            <w:shd w:val="clear" w:color="auto" w:fill="auto"/>
          </w:tcPr>
          <w:p w14:paraId="5F1FF301" w14:textId="77777777" w:rsidR="00A52DB9" w:rsidRPr="00254EBB" w:rsidRDefault="00A52DB9" w:rsidP="00E859FC">
            <w:pPr>
              <w:spacing w:after="240"/>
              <w:jc w:val="center"/>
              <w:rPr>
                <w:rFonts w:asciiTheme="minorHAnsi" w:hAnsiTheme="minorHAnsi"/>
                <w:b/>
                <w:color w:val="000000" w:themeColor="text1"/>
                <w:sz w:val="24"/>
                <w:szCs w:val="24"/>
              </w:rPr>
            </w:pPr>
            <w:r w:rsidRPr="00254EBB">
              <w:rPr>
                <w:rFonts w:asciiTheme="minorHAnsi" w:hAnsiTheme="minorHAnsi"/>
                <w:b/>
                <w:color w:val="000000" w:themeColor="text1"/>
                <w:sz w:val="24"/>
                <w:szCs w:val="24"/>
              </w:rPr>
              <w:t xml:space="preserve">2do Periodo de </w:t>
            </w:r>
            <w:r>
              <w:rPr>
                <w:rFonts w:asciiTheme="minorHAnsi" w:hAnsiTheme="minorHAnsi"/>
                <w:b/>
                <w:color w:val="000000" w:themeColor="text1"/>
                <w:sz w:val="24"/>
                <w:szCs w:val="24"/>
              </w:rPr>
              <w:t>p</w:t>
            </w:r>
            <w:r w:rsidRPr="00254EBB">
              <w:rPr>
                <w:rFonts w:asciiTheme="minorHAnsi" w:hAnsiTheme="minorHAnsi"/>
                <w:b/>
                <w:color w:val="000000" w:themeColor="text1"/>
                <w:sz w:val="24"/>
                <w:szCs w:val="24"/>
              </w:rPr>
              <w:t>ostulación</w:t>
            </w:r>
          </w:p>
        </w:tc>
        <w:tc>
          <w:tcPr>
            <w:tcW w:w="4677" w:type="dxa"/>
            <w:shd w:val="clear" w:color="auto" w:fill="auto"/>
          </w:tcPr>
          <w:p w14:paraId="67BA59DB" w14:textId="77777777" w:rsidR="00A52DB9" w:rsidRPr="00254EBB" w:rsidRDefault="00A52DB9" w:rsidP="00E859FC">
            <w:pPr>
              <w:spacing w:after="240"/>
              <w:jc w:val="center"/>
              <w:rPr>
                <w:rFonts w:asciiTheme="minorHAnsi" w:hAnsiTheme="minorHAnsi"/>
                <w:color w:val="000000" w:themeColor="text1"/>
                <w:sz w:val="24"/>
                <w:szCs w:val="24"/>
              </w:rPr>
            </w:pPr>
            <w:r w:rsidRPr="00254EBB">
              <w:rPr>
                <w:rFonts w:asciiTheme="minorHAnsi" w:hAnsiTheme="minorHAnsi"/>
                <w:color w:val="000000" w:themeColor="text1"/>
                <w:sz w:val="24"/>
                <w:szCs w:val="24"/>
              </w:rPr>
              <w:t>Procedimiento de postulación de las organizaciones sociales al proceso de Subvención Municipal 2022 al lineamiento de “Acción Comunitaria”</w:t>
            </w:r>
            <w:r>
              <w:rPr>
                <w:rFonts w:asciiTheme="minorHAnsi" w:hAnsiTheme="minorHAnsi"/>
                <w:color w:val="000000" w:themeColor="text1"/>
                <w:sz w:val="24"/>
                <w:szCs w:val="24"/>
              </w:rPr>
              <w:t>.</w:t>
            </w:r>
          </w:p>
        </w:tc>
        <w:tc>
          <w:tcPr>
            <w:tcW w:w="1985" w:type="dxa"/>
            <w:shd w:val="clear" w:color="auto" w:fill="auto"/>
            <w:vAlign w:val="center"/>
          </w:tcPr>
          <w:p w14:paraId="7316275C" w14:textId="77777777" w:rsidR="00A52DB9" w:rsidRPr="00254EBB" w:rsidRDefault="00A52DB9" w:rsidP="00E859FC">
            <w:pPr>
              <w:spacing w:after="240"/>
              <w:jc w:val="center"/>
              <w:rPr>
                <w:rFonts w:asciiTheme="minorHAnsi" w:hAnsiTheme="minorHAnsi"/>
                <w:color w:val="000000" w:themeColor="text1"/>
                <w:sz w:val="24"/>
                <w:szCs w:val="24"/>
              </w:rPr>
            </w:pPr>
            <w:r w:rsidRPr="00254EBB">
              <w:rPr>
                <w:rFonts w:asciiTheme="minorHAnsi" w:hAnsiTheme="minorHAnsi"/>
                <w:color w:val="000000" w:themeColor="text1"/>
                <w:sz w:val="24"/>
                <w:szCs w:val="24"/>
              </w:rPr>
              <w:t xml:space="preserve"> </w:t>
            </w:r>
            <w:r>
              <w:rPr>
                <w:rFonts w:asciiTheme="minorHAnsi" w:hAnsiTheme="minorHAnsi"/>
                <w:color w:val="000000" w:themeColor="text1"/>
                <w:sz w:val="24"/>
                <w:szCs w:val="24"/>
              </w:rPr>
              <w:t>13</w:t>
            </w:r>
            <w:r w:rsidRPr="00254EBB">
              <w:rPr>
                <w:rFonts w:asciiTheme="minorHAnsi" w:hAnsiTheme="minorHAnsi"/>
                <w:color w:val="000000" w:themeColor="text1"/>
                <w:sz w:val="24"/>
                <w:szCs w:val="24"/>
              </w:rPr>
              <w:t xml:space="preserve"> de </w:t>
            </w:r>
            <w:r>
              <w:rPr>
                <w:rFonts w:asciiTheme="minorHAnsi" w:hAnsiTheme="minorHAnsi"/>
                <w:color w:val="000000" w:themeColor="text1"/>
                <w:sz w:val="24"/>
                <w:szCs w:val="24"/>
              </w:rPr>
              <w:t>j</w:t>
            </w:r>
            <w:r w:rsidRPr="00254EBB">
              <w:rPr>
                <w:rFonts w:asciiTheme="minorHAnsi" w:hAnsiTheme="minorHAnsi"/>
                <w:color w:val="000000" w:themeColor="text1"/>
                <w:sz w:val="24"/>
                <w:szCs w:val="24"/>
              </w:rPr>
              <w:t>unio 2022</w:t>
            </w:r>
          </w:p>
        </w:tc>
        <w:tc>
          <w:tcPr>
            <w:tcW w:w="1984" w:type="dxa"/>
            <w:shd w:val="clear" w:color="auto" w:fill="auto"/>
            <w:vAlign w:val="center"/>
          </w:tcPr>
          <w:p w14:paraId="33F0D77A" w14:textId="5631A2BC" w:rsidR="00A52DB9" w:rsidRPr="00254EBB" w:rsidRDefault="00A722B6" w:rsidP="00E859FC">
            <w:pPr>
              <w:spacing w:after="240"/>
              <w:jc w:val="center"/>
              <w:rPr>
                <w:rFonts w:asciiTheme="minorHAnsi" w:hAnsiTheme="minorHAnsi"/>
                <w:color w:val="000000" w:themeColor="text1"/>
                <w:sz w:val="24"/>
                <w:szCs w:val="24"/>
              </w:rPr>
            </w:pPr>
            <w:r>
              <w:rPr>
                <w:rFonts w:asciiTheme="minorHAnsi" w:hAnsiTheme="minorHAnsi"/>
                <w:color w:val="000000" w:themeColor="text1"/>
                <w:sz w:val="24"/>
                <w:szCs w:val="24"/>
              </w:rPr>
              <w:t>29</w:t>
            </w:r>
            <w:r w:rsidR="00A52DB9">
              <w:rPr>
                <w:rFonts w:asciiTheme="minorHAnsi" w:hAnsiTheme="minorHAnsi"/>
                <w:color w:val="000000" w:themeColor="text1"/>
                <w:sz w:val="24"/>
                <w:szCs w:val="24"/>
              </w:rPr>
              <w:t xml:space="preserve"> de jul</w:t>
            </w:r>
            <w:r w:rsidR="00A52DB9" w:rsidRPr="00254EBB">
              <w:rPr>
                <w:rFonts w:asciiTheme="minorHAnsi" w:hAnsiTheme="minorHAnsi"/>
                <w:color w:val="000000" w:themeColor="text1"/>
                <w:sz w:val="24"/>
                <w:szCs w:val="24"/>
              </w:rPr>
              <w:t>io 2022</w:t>
            </w:r>
          </w:p>
        </w:tc>
      </w:tr>
      <w:tr w:rsidR="00A52DB9" w:rsidRPr="00254EBB" w14:paraId="2681759A" w14:textId="77777777" w:rsidTr="00E859FC">
        <w:trPr>
          <w:jc w:val="center"/>
        </w:trPr>
        <w:tc>
          <w:tcPr>
            <w:tcW w:w="2122" w:type="dxa"/>
          </w:tcPr>
          <w:p w14:paraId="150596C6" w14:textId="77777777" w:rsidR="00A52DB9" w:rsidRPr="00254EBB" w:rsidRDefault="00A52DB9" w:rsidP="00E859FC">
            <w:pPr>
              <w:spacing w:after="240"/>
              <w:jc w:val="center"/>
              <w:rPr>
                <w:rFonts w:asciiTheme="minorHAnsi" w:hAnsiTheme="minorHAnsi"/>
                <w:b/>
                <w:color w:val="000000" w:themeColor="text1"/>
                <w:sz w:val="24"/>
                <w:szCs w:val="24"/>
              </w:rPr>
            </w:pPr>
            <w:r w:rsidRPr="00254EBB">
              <w:rPr>
                <w:rFonts w:asciiTheme="minorHAnsi" w:hAnsiTheme="minorHAnsi"/>
                <w:b/>
                <w:color w:val="000000" w:themeColor="text1"/>
                <w:sz w:val="24"/>
                <w:szCs w:val="24"/>
              </w:rPr>
              <w:t xml:space="preserve">Evaluación de </w:t>
            </w:r>
            <w:r>
              <w:rPr>
                <w:rFonts w:asciiTheme="minorHAnsi" w:hAnsiTheme="minorHAnsi"/>
                <w:b/>
                <w:color w:val="000000" w:themeColor="text1"/>
                <w:sz w:val="24"/>
                <w:szCs w:val="24"/>
              </w:rPr>
              <w:t>a</w:t>
            </w:r>
            <w:r w:rsidRPr="00254EBB">
              <w:rPr>
                <w:rFonts w:asciiTheme="minorHAnsi" w:hAnsiTheme="minorHAnsi"/>
                <w:b/>
                <w:color w:val="000000" w:themeColor="text1"/>
                <w:sz w:val="24"/>
                <w:szCs w:val="24"/>
              </w:rPr>
              <w:t xml:space="preserve">dmisibilidad y </w:t>
            </w:r>
            <w:r>
              <w:rPr>
                <w:rFonts w:asciiTheme="minorHAnsi" w:hAnsiTheme="minorHAnsi"/>
                <w:b/>
                <w:color w:val="000000" w:themeColor="text1"/>
                <w:sz w:val="24"/>
                <w:szCs w:val="24"/>
              </w:rPr>
              <w:t>r</w:t>
            </w:r>
            <w:r w:rsidRPr="00254EBB">
              <w:rPr>
                <w:rFonts w:asciiTheme="minorHAnsi" w:hAnsiTheme="minorHAnsi"/>
                <w:b/>
                <w:color w:val="000000" w:themeColor="text1"/>
                <w:sz w:val="24"/>
                <w:szCs w:val="24"/>
              </w:rPr>
              <w:t xml:space="preserve">etroalimentación </w:t>
            </w:r>
          </w:p>
        </w:tc>
        <w:tc>
          <w:tcPr>
            <w:tcW w:w="4677" w:type="dxa"/>
          </w:tcPr>
          <w:p w14:paraId="1275F7A2" w14:textId="77777777" w:rsidR="00A52DB9" w:rsidRPr="00254EBB" w:rsidRDefault="00A52DB9" w:rsidP="00E859FC">
            <w:pPr>
              <w:spacing w:after="240"/>
              <w:jc w:val="center"/>
              <w:rPr>
                <w:rFonts w:asciiTheme="minorHAnsi" w:hAnsiTheme="minorHAnsi"/>
                <w:color w:val="000000" w:themeColor="text1"/>
                <w:sz w:val="24"/>
                <w:szCs w:val="24"/>
              </w:rPr>
            </w:pPr>
            <w:r w:rsidRPr="00254EBB">
              <w:rPr>
                <w:rFonts w:asciiTheme="minorHAnsi" w:hAnsiTheme="minorHAnsi"/>
                <w:color w:val="000000" w:themeColor="text1"/>
                <w:sz w:val="24"/>
                <w:szCs w:val="24"/>
              </w:rPr>
              <w:t xml:space="preserve">Procedimiento de evaluación de admisibilidad del proyecto en base a los lineamientos y requisitos del proceso de Subvención Municipal 2022 con su posterior retroalimentación para </w:t>
            </w:r>
            <w:r>
              <w:rPr>
                <w:rFonts w:asciiTheme="minorHAnsi" w:hAnsiTheme="minorHAnsi"/>
                <w:color w:val="000000" w:themeColor="text1"/>
                <w:sz w:val="24"/>
                <w:szCs w:val="24"/>
              </w:rPr>
              <w:t>s</w:t>
            </w:r>
            <w:r w:rsidRPr="00254EBB">
              <w:rPr>
                <w:rFonts w:asciiTheme="minorHAnsi" w:hAnsiTheme="minorHAnsi"/>
                <w:color w:val="000000" w:themeColor="text1"/>
                <w:sz w:val="24"/>
                <w:szCs w:val="24"/>
              </w:rPr>
              <w:t>u corrección</w:t>
            </w:r>
            <w:r>
              <w:rPr>
                <w:rFonts w:asciiTheme="minorHAnsi" w:hAnsiTheme="minorHAnsi"/>
                <w:color w:val="000000" w:themeColor="text1"/>
                <w:sz w:val="24"/>
                <w:szCs w:val="24"/>
              </w:rPr>
              <w:t>.</w:t>
            </w:r>
          </w:p>
        </w:tc>
        <w:tc>
          <w:tcPr>
            <w:tcW w:w="1985" w:type="dxa"/>
            <w:vAlign w:val="center"/>
          </w:tcPr>
          <w:p w14:paraId="52A9C330" w14:textId="77777777" w:rsidR="00A52DB9" w:rsidRPr="00254EBB" w:rsidRDefault="00A52DB9" w:rsidP="00E859FC">
            <w:pPr>
              <w:spacing w:after="240"/>
              <w:jc w:val="center"/>
              <w:rPr>
                <w:rFonts w:asciiTheme="minorHAnsi" w:hAnsiTheme="minorHAnsi"/>
                <w:color w:val="000000" w:themeColor="text1"/>
                <w:sz w:val="24"/>
                <w:szCs w:val="24"/>
              </w:rPr>
            </w:pPr>
            <w:r>
              <w:rPr>
                <w:rFonts w:asciiTheme="minorHAnsi" w:hAnsiTheme="minorHAnsi"/>
                <w:color w:val="000000" w:themeColor="text1"/>
                <w:sz w:val="24"/>
                <w:szCs w:val="24"/>
              </w:rPr>
              <w:t>01</w:t>
            </w:r>
            <w:r w:rsidRPr="00254EBB">
              <w:rPr>
                <w:rFonts w:asciiTheme="minorHAnsi" w:hAnsiTheme="minorHAnsi"/>
                <w:color w:val="000000" w:themeColor="text1"/>
                <w:sz w:val="24"/>
                <w:szCs w:val="24"/>
              </w:rPr>
              <w:t xml:space="preserve"> </w:t>
            </w:r>
            <w:r>
              <w:rPr>
                <w:rFonts w:asciiTheme="minorHAnsi" w:hAnsiTheme="minorHAnsi"/>
                <w:color w:val="000000" w:themeColor="text1"/>
                <w:sz w:val="24"/>
                <w:szCs w:val="24"/>
              </w:rPr>
              <w:t>de junio</w:t>
            </w:r>
            <w:r w:rsidRPr="00254EBB">
              <w:rPr>
                <w:rFonts w:asciiTheme="minorHAnsi" w:hAnsiTheme="minorHAnsi"/>
                <w:color w:val="000000" w:themeColor="text1"/>
                <w:sz w:val="24"/>
                <w:szCs w:val="24"/>
              </w:rPr>
              <w:t xml:space="preserve"> 2022</w:t>
            </w:r>
          </w:p>
        </w:tc>
        <w:tc>
          <w:tcPr>
            <w:tcW w:w="1984" w:type="dxa"/>
            <w:vAlign w:val="center"/>
          </w:tcPr>
          <w:p w14:paraId="55B1F143" w14:textId="503A67FF" w:rsidR="00A52DB9" w:rsidRPr="00254EBB" w:rsidRDefault="00A722B6" w:rsidP="00E859FC">
            <w:pPr>
              <w:spacing w:after="240"/>
              <w:jc w:val="center"/>
              <w:rPr>
                <w:rFonts w:asciiTheme="minorHAnsi" w:hAnsiTheme="minorHAnsi"/>
                <w:color w:val="000000" w:themeColor="text1"/>
                <w:sz w:val="24"/>
                <w:szCs w:val="24"/>
              </w:rPr>
            </w:pPr>
            <w:r>
              <w:rPr>
                <w:rFonts w:asciiTheme="minorHAnsi" w:hAnsiTheme="minorHAnsi"/>
                <w:color w:val="000000" w:themeColor="text1"/>
                <w:sz w:val="24"/>
                <w:szCs w:val="24"/>
              </w:rPr>
              <w:t xml:space="preserve">29 </w:t>
            </w:r>
            <w:r w:rsidR="00A52DB9" w:rsidRPr="00254EBB">
              <w:rPr>
                <w:rFonts w:asciiTheme="minorHAnsi" w:hAnsiTheme="minorHAnsi"/>
                <w:color w:val="000000" w:themeColor="text1"/>
                <w:sz w:val="24"/>
                <w:szCs w:val="24"/>
              </w:rPr>
              <w:t xml:space="preserve">de </w:t>
            </w:r>
            <w:r w:rsidR="00A52DB9">
              <w:rPr>
                <w:rFonts w:asciiTheme="minorHAnsi" w:hAnsiTheme="minorHAnsi"/>
                <w:color w:val="000000" w:themeColor="text1"/>
                <w:sz w:val="24"/>
                <w:szCs w:val="24"/>
              </w:rPr>
              <w:t>j</w:t>
            </w:r>
            <w:r w:rsidR="00A52DB9" w:rsidRPr="00254EBB">
              <w:rPr>
                <w:rFonts w:asciiTheme="minorHAnsi" w:hAnsiTheme="minorHAnsi"/>
                <w:color w:val="000000" w:themeColor="text1"/>
                <w:sz w:val="24"/>
                <w:szCs w:val="24"/>
              </w:rPr>
              <w:t>u</w:t>
            </w:r>
            <w:r w:rsidR="00A52DB9">
              <w:rPr>
                <w:rFonts w:asciiTheme="minorHAnsi" w:hAnsiTheme="minorHAnsi"/>
                <w:color w:val="000000" w:themeColor="text1"/>
                <w:sz w:val="24"/>
                <w:szCs w:val="24"/>
              </w:rPr>
              <w:t>l</w:t>
            </w:r>
            <w:r w:rsidR="00A52DB9" w:rsidRPr="00254EBB">
              <w:rPr>
                <w:rFonts w:asciiTheme="minorHAnsi" w:hAnsiTheme="minorHAnsi"/>
                <w:color w:val="000000" w:themeColor="text1"/>
                <w:sz w:val="24"/>
                <w:szCs w:val="24"/>
              </w:rPr>
              <w:t>io 2022</w:t>
            </w:r>
          </w:p>
        </w:tc>
      </w:tr>
      <w:tr w:rsidR="00A52DB9" w:rsidRPr="00254EBB" w14:paraId="5D24F012" w14:textId="77777777" w:rsidTr="00E859FC">
        <w:trPr>
          <w:jc w:val="center"/>
        </w:trPr>
        <w:tc>
          <w:tcPr>
            <w:tcW w:w="2122" w:type="dxa"/>
          </w:tcPr>
          <w:p w14:paraId="4F895BC0" w14:textId="77777777" w:rsidR="00A52DB9" w:rsidRPr="00254EBB" w:rsidRDefault="00A52DB9" w:rsidP="00E859FC">
            <w:pPr>
              <w:spacing w:after="240"/>
              <w:jc w:val="center"/>
              <w:rPr>
                <w:rFonts w:asciiTheme="minorHAnsi" w:hAnsiTheme="minorHAnsi"/>
                <w:b/>
                <w:color w:val="000000" w:themeColor="text1"/>
                <w:sz w:val="24"/>
                <w:szCs w:val="24"/>
              </w:rPr>
            </w:pPr>
            <w:r w:rsidRPr="00254EBB">
              <w:rPr>
                <w:rFonts w:asciiTheme="minorHAnsi" w:hAnsiTheme="minorHAnsi"/>
                <w:b/>
                <w:color w:val="000000" w:themeColor="text1"/>
                <w:sz w:val="24"/>
                <w:szCs w:val="24"/>
              </w:rPr>
              <w:lastRenderedPageBreak/>
              <w:t xml:space="preserve">Evaluación </w:t>
            </w:r>
            <w:r>
              <w:rPr>
                <w:rFonts w:asciiTheme="minorHAnsi" w:hAnsiTheme="minorHAnsi"/>
                <w:b/>
                <w:color w:val="000000" w:themeColor="text1"/>
                <w:sz w:val="24"/>
                <w:szCs w:val="24"/>
              </w:rPr>
              <w:t>t</w:t>
            </w:r>
            <w:r w:rsidRPr="00254EBB">
              <w:rPr>
                <w:rFonts w:asciiTheme="minorHAnsi" w:hAnsiTheme="minorHAnsi"/>
                <w:b/>
                <w:color w:val="000000" w:themeColor="text1"/>
                <w:sz w:val="24"/>
                <w:szCs w:val="24"/>
              </w:rPr>
              <w:t>écnica</w:t>
            </w:r>
          </w:p>
        </w:tc>
        <w:tc>
          <w:tcPr>
            <w:tcW w:w="4677" w:type="dxa"/>
          </w:tcPr>
          <w:p w14:paraId="6391C78A" w14:textId="77777777" w:rsidR="00A52DB9" w:rsidRPr="00254EBB" w:rsidRDefault="00A52DB9" w:rsidP="00E859FC">
            <w:pPr>
              <w:spacing w:after="240"/>
              <w:jc w:val="center"/>
              <w:rPr>
                <w:rFonts w:asciiTheme="minorHAnsi" w:hAnsiTheme="minorHAnsi"/>
                <w:color w:val="000000" w:themeColor="text1"/>
                <w:sz w:val="24"/>
                <w:szCs w:val="24"/>
              </w:rPr>
            </w:pPr>
            <w:r w:rsidRPr="00254EBB">
              <w:rPr>
                <w:rFonts w:asciiTheme="minorHAnsi" w:hAnsiTheme="minorHAnsi"/>
                <w:color w:val="000000" w:themeColor="text1"/>
                <w:sz w:val="24"/>
                <w:szCs w:val="24"/>
              </w:rPr>
              <w:t>Procedimiento de evaluación técnica de los proyectos en base a la pauta de criterios establecidos en el presente manual</w:t>
            </w:r>
            <w:r>
              <w:rPr>
                <w:rFonts w:asciiTheme="minorHAnsi" w:hAnsiTheme="minorHAnsi"/>
                <w:color w:val="000000" w:themeColor="text1"/>
                <w:sz w:val="24"/>
                <w:szCs w:val="24"/>
              </w:rPr>
              <w:t>.</w:t>
            </w:r>
          </w:p>
        </w:tc>
        <w:tc>
          <w:tcPr>
            <w:tcW w:w="1985" w:type="dxa"/>
            <w:vAlign w:val="center"/>
          </w:tcPr>
          <w:p w14:paraId="6AA0DD76" w14:textId="3220A143" w:rsidR="00A52DB9" w:rsidRPr="00254EBB" w:rsidRDefault="00A722B6" w:rsidP="00E859FC">
            <w:pPr>
              <w:spacing w:after="240"/>
              <w:jc w:val="center"/>
              <w:rPr>
                <w:rFonts w:asciiTheme="minorHAnsi" w:hAnsiTheme="minorHAnsi"/>
                <w:color w:val="000000" w:themeColor="text1"/>
                <w:sz w:val="24"/>
                <w:szCs w:val="24"/>
              </w:rPr>
            </w:pPr>
            <w:r>
              <w:rPr>
                <w:rFonts w:asciiTheme="minorHAnsi" w:hAnsiTheme="minorHAnsi"/>
                <w:color w:val="000000" w:themeColor="text1"/>
                <w:sz w:val="24"/>
                <w:szCs w:val="24"/>
              </w:rPr>
              <w:t>15</w:t>
            </w:r>
            <w:r w:rsidR="00A52DB9" w:rsidRPr="00254EBB">
              <w:rPr>
                <w:rFonts w:asciiTheme="minorHAnsi" w:hAnsiTheme="minorHAnsi"/>
                <w:color w:val="000000" w:themeColor="text1"/>
                <w:sz w:val="24"/>
                <w:szCs w:val="24"/>
              </w:rPr>
              <w:t xml:space="preserve"> de </w:t>
            </w:r>
            <w:r w:rsidR="00A52DB9">
              <w:rPr>
                <w:rFonts w:asciiTheme="minorHAnsi" w:hAnsiTheme="minorHAnsi"/>
                <w:color w:val="000000" w:themeColor="text1"/>
                <w:sz w:val="24"/>
                <w:szCs w:val="24"/>
              </w:rPr>
              <w:t>j</w:t>
            </w:r>
            <w:r w:rsidR="00A52DB9" w:rsidRPr="00254EBB">
              <w:rPr>
                <w:rFonts w:asciiTheme="minorHAnsi" w:hAnsiTheme="minorHAnsi"/>
                <w:color w:val="000000" w:themeColor="text1"/>
                <w:sz w:val="24"/>
                <w:szCs w:val="24"/>
              </w:rPr>
              <w:t>ulio 2022</w:t>
            </w:r>
          </w:p>
        </w:tc>
        <w:tc>
          <w:tcPr>
            <w:tcW w:w="1984" w:type="dxa"/>
            <w:vAlign w:val="center"/>
          </w:tcPr>
          <w:p w14:paraId="385CDA06" w14:textId="41AA71F1" w:rsidR="00A52DB9" w:rsidRPr="00254EBB" w:rsidRDefault="00A722B6" w:rsidP="00E859FC">
            <w:pPr>
              <w:spacing w:after="240"/>
              <w:jc w:val="center"/>
              <w:rPr>
                <w:rFonts w:asciiTheme="minorHAnsi" w:hAnsiTheme="minorHAnsi"/>
                <w:color w:val="000000" w:themeColor="text1"/>
                <w:sz w:val="24"/>
                <w:szCs w:val="24"/>
              </w:rPr>
            </w:pPr>
            <w:r>
              <w:rPr>
                <w:rFonts w:asciiTheme="minorHAnsi" w:hAnsiTheme="minorHAnsi"/>
                <w:color w:val="000000" w:themeColor="text1"/>
                <w:sz w:val="24"/>
                <w:szCs w:val="24"/>
              </w:rPr>
              <w:t>10</w:t>
            </w:r>
            <w:r w:rsidR="00A52DB9" w:rsidRPr="00254EBB">
              <w:rPr>
                <w:rFonts w:asciiTheme="minorHAnsi" w:hAnsiTheme="minorHAnsi"/>
                <w:color w:val="000000" w:themeColor="text1"/>
                <w:sz w:val="24"/>
                <w:szCs w:val="24"/>
              </w:rPr>
              <w:t xml:space="preserve"> de </w:t>
            </w:r>
            <w:r>
              <w:rPr>
                <w:rFonts w:asciiTheme="minorHAnsi" w:hAnsiTheme="minorHAnsi"/>
                <w:color w:val="000000" w:themeColor="text1"/>
                <w:sz w:val="24"/>
                <w:szCs w:val="24"/>
              </w:rPr>
              <w:t>agosto</w:t>
            </w:r>
            <w:r w:rsidR="00A52DB9" w:rsidRPr="00254EBB">
              <w:rPr>
                <w:rFonts w:asciiTheme="minorHAnsi" w:hAnsiTheme="minorHAnsi"/>
                <w:color w:val="000000" w:themeColor="text1"/>
                <w:sz w:val="24"/>
                <w:szCs w:val="24"/>
              </w:rPr>
              <w:t xml:space="preserve"> 2022</w:t>
            </w:r>
          </w:p>
        </w:tc>
      </w:tr>
      <w:tr w:rsidR="00A52DB9" w:rsidRPr="00254EBB" w14:paraId="12954DF6" w14:textId="77777777" w:rsidTr="00E859FC">
        <w:trPr>
          <w:jc w:val="center"/>
        </w:trPr>
        <w:tc>
          <w:tcPr>
            <w:tcW w:w="2122" w:type="dxa"/>
          </w:tcPr>
          <w:p w14:paraId="6D1ABED9" w14:textId="77777777" w:rsidR="00A52DB9" w:rsidRPr="00254EBB" w:rsidRDefault="00A52DB9" w:rsidP="00E859FC">
            <w:pPr>
              <w:spacing w:after="240"/>
              <w:jc w:val="center"/>
              <w:rPr>
                <w:rFonts w:asciiTheme="minorHAnsi" w:hAnsiTheme="minorHAnsi"/>
                <w:b/>
                <w:color w:val="000000" w:themeColor="text1"/>
                <w:sz w:val="24"/>
                <w:szCs w:val="24"/>
              </w:rPr>
            </w:pPr>
            <w:r w:rsidRPr="00254EBB">
              <w:rPr>
                <w:rFonts w:asciiTheme="minorHAnsi" w:hAnsiTheme="minorHAnsi"/>
                <w:b/>
                <w:color w:val="000000" w:themeColor="text1"/>
                <w:sz w:val="24"/>
                <w:szCs w:val="24"/>
              </w:rPr>
              <w:t>Aprobación Concejo Municipal</w:t>
            </w:r>
          </w:p>
        </w:tc>
        <w:tc>
          <w:tcPr>
            <w:tcW w:w="4677" w:type="dxa"/>
          </w:tcPr>
          <w:p w14:paraId="361882A5" w14:textId="77777777" w:rsidR="00A52DB9" w:rsidRPr="00254EBB" w:rsidRDefault="00A52DB9" w:rsidP="00E859FC">
            <w:pPr>
              <w:spacing w:after="240"/>
              <w:jc w:val="center"/>
              <w:rPr>
                <w:rFonts w:asciiTheme="minorHAnsi" w:hAnsiTheme="minorHAnsi"/>
                <w:color w:val="000000" w:themeColor="text1"/>
                <w:sz w:val="24"/>
                <w:szCs w:val="24"/>
              </w:rPr>
            </w:pPr>
            <w:r w:rsidRPr="00254EBB">
              <w:rPr>
                <w:rFonts w:asciiTheme="minorHAnsi" w:hAnsiTheme="minorHAnsi"/>
                <w:color w:val="000000" w:themeColor="text1"/>
                <w:sz w:val="24"/>
                <w:szCs w:val="24"/>
              </w:rPr>
              <w:t>Aprobación de los proyectos evaluados favorablemente por el Concejo Municipal para su adjudicación en el proceso de Subvención Municipal 2022</w:t>
            </w:r>
            <w:r>
              <w:rPr>
                <w:rFonts w:asciiTheme="minorHAnsi" w:hAnsiTheme="minorHAnsi"/>
                <w:color w:val="000000" w:themeColor="text1"/>
                <w:sz w:val="24"/>
                <w:szCs w:val="24"/>
              </w:rPr>
              <w:t>.</w:t>
            </w:r>
          </w:p>
        </w:tc>
        <w:tc>
          <w:tcPr>
            <w:tcW w:w="1985" w:type="dxa"/>
            <w:vAlign w:val="center"/>
          </w:tcPr>
          <w:p w14:paraId="6558B880" w14:textId="63A8D239" w:rsidR="00A52DB9" w:rsidRPr="00254EBB" w:rsidRDefault="00A722B6" w:rsidP="00E859FC">
            <w:pPr>
              <w:spacing w:after="240"/>
              <w:jc w:val="center"/>
              <w:rPr>
                <w:rFonts w:asciiTheme="minorHAnsi" w:hAnsiTheme="minorHAnsi"/>
                <w:color w:val="000000" w:themeColor="text1"/>
                <w:sz w:val="24"/>
                <w:szCs w:val="24"/>
              </w:rPr>
            </w:pPr>
            <w:r>
              <w:rPr>
                <w:rFonts w:asciiTheme="minorHAnsi" w:hAnsiTheme="minorHAnsi"/>
                <w:color w:val="000000" w:themeColor="text1"/>
                <w:sz w:val="24"/>
                <w:szCs w:val="24"/>
              </w:rPr>
              <w:t xml:space="preserve">17 </w:t>
            </w:r>
            <w:r w:rsidR="00A52DB9" w:rsidRPr="00254EBB">
              <w:rPr>
                <w:rFonts w:asciiTheme="minorHAnsi" w:hAnsiTheme="minorHAnsi"/>
                <w:color w:val="000000" w:themeColor="text1"/>
                <w:sz w:val="24"/>
                <w:szCs w:val="24"/>
              </w:rPr>
              <w:t xml:space="preserve">de </w:t>
            </w:r>
            <w:r>
              <w:rPr>
                <w:rFonts w:asciiTheme="minorHAnsi" w:hAnsiTheme="minorHAnsi"/>
                <w:color w:val="000000" w:themeColor="text1"/>
                <w:sz w:val="24"/>
                <w:szCs w:val="24"/>
              </w:rPr>
              <w:t>agosto</w:t>
            </w:r>
            <w:r w:rsidR="00A52DB9" w:rsidRPr="00254EBB">
              <w:rPr>
                <w:rFonts w:asciiTheme="minorHAnsi" w:hAnsiTheme="minorHAnsi"/>
                <w:color w:val="000000" w:themeColor="text1"/>
                <w:sz w:val="24"/>
                <w:szCs w:val="24"/>
              </w:rPr>
              <w:t xml:space="preserve"> 2022</w:t>
            </w:r>
          </w:p>
        </w:tc>
        <w:tc>
          <w:tcPr>
            <w:tcW w:w="1984" w:type="dxa"/>
            <w:vAlign w:val="center"/>
          </w:tcPr>
          <w:p w14:paraId="17AAE80F" w14:textId="77777777" w:rsidR="00A52DB9" w:rsidRPr="00254EBB" w:rsidRDefault="00A52DB9" w:rsidP="00E859FC">
            <w:pPr>
              <w:spacing w:after="240"/>
              <w:jc w:val="center"/>
              <w:rPr>
                <w:rFonts w:asciiTheme="minorHAnsi" w:hAnsiTheme="minorHAnsi"/>
                <w:color w:val="000000" w:themeColor="text1"/>
                <w:sz w:val="24"/>
                <w:szCs w:val="24"/>
              </w:rPr>
            </w:pPr>
            <w:r w:rsidRPr="00254EBB">
              <w:rPr>
                <w:rFonts w:asciiTheme="minorHAnsi" w:hAnsiTheme="minorHAnsi"/>
                <w:color w:val="000000" w:themeColor="text1"/>
                <w:sz w:val="24"/>
                <w:szCs w:val="24"/>
              </w:rPr>
              <w:t>-</w:t>
            </w:r>
          </w:p>
        </w:tc>
      </w:tr>
      <w:tr w:rsidR="00A52DB9" w:rsidRPr="00254EBB" w14:paraId="3855F0A7" w14:textId="77777777" w:rsidTr="00E859FC">
        <w:trPr>
          <w:trHeight w:val="416"/>
          <w:jc w:val="center"/>
        </w:trPr>
        <w:tc>
          <w:tcPr>
            <w:tcW w:w="2122" w:type="dxa"/>
          </w:tcPr>
          <w:p w14:paraId="04DC86ED" w14:textId="77777777" w:rsidR="00A52DB9" w:rsidRPr="00254EBB" w:rsidRDefault="00A52DB9" w:rsidP="00E859FC">
            <w:pPr>
              <w:spacing w:after="240"/>
              <w:jc w:val="center"/>
              <w:rPr>
                <w:rFonts w:asciiTheme="minorHAnsi" w:hAnsiTheme="minorHAnsi"/>
                <w:b/>
                <w:color w:val="000000" w:themeColor="text1"/>
                <w:sz w:val="24"/>
                <w:szCs w:val="24"/>
              </w:rPr>
            </w:pPr>
            <w:r w:rsidRPr="00254EBB">
              <w:rPr>
                <w:rFonts w:asciiTheme="minorHAnsi" w:hAnsiTheme="minorHAnsi"/>
                <w:b/>
                <w:color w:val="000000" w:themeColor="text1"/>
                <w:sz w:val="24"/>
                <w:szCs w:val="24"/>
              </w:rPr>
              <w:t xml:space="preserve">Resultados de </w:t>
            </w:r>
            <w:r>
              <w:rPr>
                <w:rFonts w:asciiTheme="minorHAnsi" w:hAnsiTheme="minorHAnsi"/>
                <w:b/>
                <w:color w:val="000000" w:themeColor="text1"/>
                <w:sz w:val="24"/>
                <w:szCs w:val="24"/>
              </w:rPr>
              <w:t>a</w:t>
            </w:r>
            <w:r w:rsidRPr="00254EBB">
              <w:rPr>
                <w:rFonts w:asciiTheme="minorHAnsi" w:hAnsiTheme="minorHAnsi"/>
                <w:b/>
                <w:color w:val="000000" w:themeColor="text1"/>
                <w:sz w:val="24"/>
                <w:szCs w:val="24"/>
              </w:rPr>
              <w:t>djudicación</w:t>
            </w:r>
          </w:p>
        </w:tc>
        <w:tc>
          <w:tcPr>
            <w:tcW w:w="4677" w:type="dxa"/>
          </w:tcPr>
          <w:p w14:paraId="1B30DA30" w14:textId="77777777" w:rsidR="00A52DB9" w:rsidRPr="00254EBB" w:rsidRDefault="00A52DB9" w:rsidP="00E859FC">
            <w:pPr>
              <w:spacing w:after="240"/>
              <w:jc w:val="center"/>
              <w:rPr>
                <w:rFonts w:asciiTheme="minorHAnsi" w:hAnsiTheme="minorHAnsi"/>
                <w:color w:val="000000" w:themeColor="text1"/>
                <w:sz w:val="24"/>
                <w:szCs w:val="24"/>
              </w:rPr>
            </w:pPr>
            <w:r w:rsidRPr="00254EBB">
              <w:rPr>
                <w:rFonts w:asciiTheme="minorHAnsi" w:hAnsiTheme="minorHAnsi"/>
                <w:color w:val="000000" w:themeColor="text1"/>
                <w:sz w:val="24"/>
                <w:szCs w:val="24"/>
              </w:rPr>
              <w:t>Publicación y difusión de los proyectos adjudicados en el proceso de Subvención Municipal 2022</w:t>
            </w:r>
            <w:r>
              <w:rPr>
                <w:rFonts w:asciiTheme="minorHAnsi" w:hAnsiTheme="minorHAnsi"/>
                <w:color w:val="000000" w:themeColor="text1"/>
                <w:sz w:val="24"/>
                <w:szCs w:val="24"/>
              </w:rPr>
              <w:t>.</w:t>
            </w:r>
          </w:p>
        </w:tc>
        <w:tc>
          <w:tcPr>
            <w:tcW w:w="1985" w:type="dxa"/>
            <w:vAlign w:val="center"/>
          </w:tcPr>
          <w:p w14:paraId="3C2F1DBB" w14:textId="30DD728D" w:rsidR="00A52DB9" w:rsidRPr="00254EBB" w:rsidRDefault="00A722B6" w:rsidP="00E859FC">
            <w:pPr>
              <w:spacing w:after="240"/>
              <w:jc w:val="center"/>
              <w:rPr>
                <w:rFonts w:asciiTheme="minorHAnsi" w:hAnsiTheme="minorHAnsi"/>
                <w:color w:val="000000" w:themeColor="text1"/>
                <w:sz w:val="24"/>
                <w:szCs w:val="24"/>
              </w:rPr>
            </w:pPr>
            <w:r>
              <w:rPr>
                <w:rFonts w:asciiTheme="minorHAnsi" w:hAnsiTheme="minorHAnsi"/>
                <w:color w:val="000000" w:themeColor="text1"/>
                <w:sz w:val="24"/>
                <w:szCs w:val="24"/>
              </w:rPr>
              <w:t>18</w:t>
            </w:r>
            <w:r w:rsidR="00A52DB9" w:rsidRPr="00254EBB">
              <w:rPr>
                <w:rFonts w:asciiTheme="minorHAnsi" w:hAnsiTheme="minorHAnsi"/>
                <w:color w:val="000000" w:themeColor="text1"/>
                <w:sz w:val="24"/>
                <w:szCs w:val="24"/>
              </w:rPr>
              <w:t xml:space="preserve"> de </w:t>
            </w:r>
            <w:r>
              <w:rPr>
                <w:rFonts w:asciiTheme="minorHAnsi" w:hAnsiTheme="minorHAnsi"/>
                <w:color w:val="000000" w:themeColor="text1"/>
                <w:sz w:val="24"/>
                <w:szCs w:val="24"/>
              </w:rPr>
              <w:t>agosto</w:t>
            </w:r>
            <w:r w:rsidR="00A52DB9" w:rsidRPr="00254EBB">
              <w:rPr>
                <w:rFonts w:asciiTheme="minorHAnsi" w:hAnsiTheme="minorHAnsi"/>
                <w:color w:val="000000" w:themeColor="text1"/>
                <w:sz w:val="24"/>
                <w:szCs w:val="24"/>
              </w:rPr>
              <w:t xml:space="preserve"> 2022</w:t>
            </w:r>
          </w:p>
        </w:tc>
        <w:tc>
          <w:tcPr>
            <w:tcW w:w="1984" w:type="dxa"/>
            <w:vAlign w:val="center"/>
          </w:tcPr>
          <w:p w14:paraId="769474E8" w14:textId="77777777" w:rsidR="00A52DB9" w:rsidRPr="00254EBB" w:rsidRDefault="00A52DB9" w:rsidP="00E859FC">
            <w:pPr>
              <w:spacing w:after="240"/>
              <w:jc w:val="center"/>
              <w:rPr>
                <w:rFonts w:asciiTheme="minorHAnsi" w:hAnsiTheme="minorHAnsi"/>
                <w:color w:val="000000" w:themeColor="text1"/>
                <w:sz w:val="24"/>
                <w:szCs w:val="24"/>
              </w:rPr>
            </w:pPr>
            <w:r w:rsidRPr="00254EBB">
              <w:rPr>
                <w:rFonts w:asciiTheme="minorHAnsi" w:hAnsiTheme="minorHAnsi"/>
                <w:color w:val="000000" w:themeColor="text1"/>
                <w:sz w:val="24"/>
                <w:szCs w:val="24"/>
              </w:rPr>
              <w:t>-</w:t>
            </w:r>
          </w:p>
        </w:tc>
      </w:tr>
      <w:tr w:rsidR="00A52DB9" w:rsidRPr="00254EBB" w14:paraId="6F71BC9A" w14:textId="77777777" w:rsidTr="00E859FC">
        <w:trPr>
          <w:trHeight w:val="416"/>
          <w:jc w:val="center"/>
        </w:trPr>
        <w:tc>
          <w:tcPr>
            <w:tcW w:w="2122" w:type="dxa"/>
          </w:tcPr>
          <w:p w14:paraId="53FE009F" w14:textId="77777777" w:rsidR="00A52DB9" w:rsidRPr="00254EBB" w:rsidRDefault="00A52DB9" w:rsidP="00E859FC">
            <w:pPr>
              <w:spacing w:after="240"/>
              <w:jc w:val="center"/>
              <w:rPr>
                <w:rFonts w:asciiTheme="minorHAnsi" w:hAnsiTheme="minorHAnsi"/>
                <w:b/>
                <w:color w:val="000000" w:themeColor="text1"/>
                <w:sz w:val="24"/>
                <w:szCs w:val="24"/>
              </w:rPr>
            </w:pPr>
            <w:r w:rsidRPr="00254EBB">
              <w:rPr>
                <w:rFonts w:asciiTheme="minorHAnsi" w:hAnsiTheme="minorHAnsi"/>
                <w:b/>
                <w:color w:val="000000" w:themeColor="text1"/>
                <w:sz w:val="24"/>
                <w:szCs w:val="24"/>
              </w:rPr>
              <w:t xml:space="preserve">Firma de </w:t>
            </w:r>
            <w:r>
              <w:rPr>
                <w:rFonts w:asciiTheme="minorHAnsi" w:hAnsiTheme="minorHAnsi"/>
                <w:b/>
                <w:color w:val="000000" w:themeColor="text1"/>
                <w:sz w:val="24"/>
                <w:szCs w:val="24"/>
              </w:rPr>
              <w:t>c</w:t>
            </w:r>
            <w:r w:rsidRPr="00254EBB">
              <w:rPr>
                <w:rFonts w:asciiTheme="minorHAnsi" w:hAnsiTheme="minorHAnsi"/>
                <w:b/>
                <w:color w:val="000000" w:themeColor="text1"/>
                <w:sz w:val="24"/>
                <w:szCs w:val="24"/>
              </w:rPr>
              <w:t xml:space="preserve">onvenio </w:t>
            </w:r>
          </w:p>
        </w:tc>
        <w:tc>
          <w:tcPr>
            <w:tcW w:w="4677" w:type="dxa"/>
          </w:tcPr>
          <w:p w14:paraId="526AB851" w14:textId="77777777" w:rsidR="00A52DB9" w:rsidRPr="00254EBB" w:rsidRDefault="00A52DB9" w:rsidP="00E859FC">
            <w:pPr>
              <w:spacing w:after="240"/>
              <w:jc w:val="center"/>
              <w:rPr>
                <w:rFonts w:asciiTheme="minorHAnsi" w:hAnsiTheme="minorHAnsi"/>
                <w:color w:val="000000" w:themeColor="text1"/>
                <w:sz w:val="24"/>
                <w:szCs w:val="24"/>
              </w:rPr>
            </w:pPr>
            <w:r w:rsidRPr="00254EBB">
              <w:rPr>
                <w:rFonts w:asciiTheme="minorHAnsi" w:hAnsiTheme="minorHAnsi"/>
                <w:color w:val="000000" w:themeColor="text1"/>
                <w:sz w:val="24"/>
                <w:szCs w:val="24"/>
              </w:rPr>
              <w:t>Firma de convenio de Subvención Municipal a las organizaciones sociales adjudicadas</w:t>
            </w:r>
            <w:r>
              <w:rPr>
                <w:rFonts w:asciiTheme="minorHAnsi" w:hAnsiTheme="minorHAnsi"/>
                <w:color w:val="000000" w:themeColor="text1"/>
                <w:sz w:val="24"/>
                <w:szCs w:val="24"/>
              </w:rPr>
              <w:t>.</w:t>
            </w:r>
          </w:p>
        </w:tc>
        <w:tc>
          <w:tcPr>
            <w:tcW w:w="1985" w:type="dxa"/>
            <w:vAlign w:val="center"/>
          </w:tcPr>
          <w:p w14:paraId="632DCC1F" w14:textId="2FA1F308" w:rsidR="00A52DB9" w:rsidRPr="00254EBB" w:rsidRDefault="00A722B6" w:rsidP="00E859FC">
            <w:pPr>
              <w:spacing w:after="240"/>
              <w:jc w:val="center"/>
              <w:rPr>
                <w:rFonts w:asciiTheme="minorHAnsi" w:hAnsiTheme="minorHAnsi"/>
                <w:color w:val="000000" w:themeColor="text1"/>
                <w:sz w:val="24"/>
                <w:szCs w:val="24"/>
              </w:rPr>
            </w:pPr>
            <w:r>
              <w:rPr>
                <w:rFonts w:asciiTheme="minorHAnsi" w:hAnsiTheme="minorHAnsi"/>
                <w:color w:val="000000" w:themeColor="text1"/>
                <w:sz w:val="24"/>
                <w:szCs w:val="24"/>
              </w:rPr>
              <w:t>19</w:t>
            </w:r>
            <w:r w:rsidR="00A52DB9" w:rsidRPr="00254EBB">
              <w:rPr>
                <w:rFonts w:asciiTheme="minorHAnsi" w:hAnsiTheme="minorHAnsi"/>
                <w:color w:val="000000" w:themeColor="text1"/>
                <w:sz w:val="24"/>
                <w:szCs w:val="24"/>
              </w:rPr>
              <w:t xml:space="preserve"> de </w:t>
            </w:r>
            <w:r>
              <w:rPr>
                <w:rFonts w:asciiTheme="minorHAnsi" w:hAnsiTheme="minorHAnsi"/>
                <w:color w:val="000000" w:themeColor="text1"/>
                <w:sz w:val="24"/>
                <w:szCs w:val="24"/>
              </w:rPr>
              <w:t>agosto</w:t>
            </w:r>
            <w:r w:rsidR="00A52DB9" w:rsidRPr="00254EBB">
              <w:rPr>
                <w:rFonts w:asciiTheme="minorHAnsi" w:hAnsiTheme="minorHAnsi"/>
                <w:color w:val="000000" w:themeColor="text1"/>
                <w:sz w:val="24"/>
                <w:szCs w:val="24"/>
              </w:rPr>
              <w:t xml:space="preserve"> 2022</w:t>
            </w:r>
          </w:p>
        </w:tc>
        <w:tc>
          <w:tcPr>
            <w:tcW w:w="1984" w:type="dxa"/>
            <w:vAlign w:val="center"/>
          </w:tcPr>
          <w:p w14:paraId="6EFCB326" w14:textId="5B7FA62E" w:rsidR="00A52DB9" w:rsidRPr="00254EBB" w:rsidRDefault="00A722B6" w:rsidP="00E859FC">
            <w:pPr>
              <w:spacing w:after="240"/>
              <w:jc w:val="center"/>
              <w:rPr>
                <w:rFonts w:asciiTheme="minorHAnsi" w:hAnsiTheme="minorHAnsi"/>
                <w:color w:val="000000" w:themeColor="text1"/>
                <w:sz w:val="24"/>
                <w:szCs w:val="24"/>
              </w:rPr>
            </w:pPr>
            <w:r>
              <w:rPr>
                <w:rFonts w:asciiTheme="minorHAnsi" w:hAnsiTheme="minorHAnsi"/>
                <w:color w:val="000000" w:themeColor="text1"/>
                <w:sz w:val="24"/>
                <w:szCs w:val="24"/>
              </w:rPr>
              <w:t>26</w:t>
            </w:r>
            <w:r w:rsidR="00A52DB9" w:rsidRPr="00254EBB">
              <w:rPr>
                <w:rFonts w:asciiTheme="minorHAnsi" w:hAnsiTheme="minorHAnsi"/>
                <w:color w:val="000000" w:themeColor="text1"/>
                <w:sz w:val="24"/>
                <w:szCs w:val="24"/>
              </w:rPr>
              <w:t xml:space="preserve"> de </w:t>
            </w:r>
            <w:r>
              <w:rPr>
                <w:rFonts w:asciiTheme="minorHAnsi" w:hAnsiTheme="minorHAnsi"/>
                <w:color w:val="000000" w:themeColor="text1"/>
                <w:sz w:val="24"/>
                <w:szCs w:val="24"/>
              </w:rPr>
              <w:t xml:space="preserve">agosto </w:t>
            </w:r>
            <w:r w:rsidR="00A52DB9" w:rsidRPr="00254EBB">
              <w:rPr>
                <w:rFonts w:asciiTheme="minorHAnsi" w:hAnsiTheme="minorHAnsi"/>
                <w:color w:val="000000" w:themeColor="text1"/>
                <w:sz w:val="24"/>
                <w:szCs w:val="24"/>
              </w:rPr>
              <w:t>2022</w:t>
            </w:r>
          </w:p>
        </w:tc>
      </w:tr>
      <w:tr w:rsidR="00A52DB9" w:rsidRPr="00254EBB" w14:paraId="5A3DD0FA" w14:textId="77777777" w:rsidTr="00E859FC">
        <w:trPr>
          <w:jc w:val="center"/>
        </w:trPr>
        <w:tc>
          <w:tcPr>
            <w:tcW w:w="2122" w:type="dxa"/>
          </w:tcPr>
          <w:p w14:paraId="795D4D43" w14:textId="77777777" w:rsidR="00A52DB9" w:rsidRPr="00254EBB" w:rsidRDefault="00A52DB9" w:rsidP="00E859FC">
            <w:pPr>
              <w:spacing w:after="240"/>
              <w:jc w:val="center"/>
              <w:rPr>
                <w:rFonts w:asciiTheme="minorHAnsi" w:hAnsiTheme="minorHAnsi"/>
                <w:b/>
                <w:color w:val="000000" w:themeColor="text1"/>
                <w:sz w:val="24"/>
                <w:szCs w:val="24"/>
              </w:rPr>
            </w:pPr>
            <w:r w:rsidRPr="00254EBB">
              <w:rPr>
                <w:rFonts w:asciiTheme="minorHAnsi" w:hAnsiTheme="minorHAnsi"/>
                <w:b/>
                <w:color w:val="000000" w:themeColor="text1"/>
                <w:sz w:val="24"/>
                <w:szCs w:val="24"/>
              </w:rPr>
              <w:t xml:space="preserve">Transferencia de </w:t>
            </w:r>
            <w:r>
              <w:rPr>
                <w:rFonts w:asciiTheme="minorHAnsi" w:hAnsiTheme="minorHAnsi"/>
                <w:b/>
                <w:color w:val="000000" w:themeColor="text1"/>
                <w:sz w:val="24"/>
                <w:szCs w:val="24"/>
              </w:rPr>
              <w:t>s</w:t>
            </w:r>
            <w:r w:rsidRPr="00254EBB">
              <w:rPr>
                <w:rFonts w:asciiTheme="minorHAnsi" w:hAnsiTheme="minorHAnsi"/>
                <w:b/>
                <w:color w:val="000000" w:themeColor="text1"/>
                <w:sz w:val="24"/>
                <w:szCs w:val="24"/>
              </w:rPr>
              <w:t>ubvención</w:t>
            </w:r>
          </w:p>
        </w:tc>
        <w:tc>
          <w:tcPr>
            <w:tcW w:w="4677" w:type="dxa"/>
          </w:tcPr>
          <w:p w14:paraId="0B6A0425" w14:textId="77777777" w:rsidR="00A52DB9" w:rsidRPr="00254EBB" w:rsidRDefault="00A52DB9" w:rsidP="00E859FC">
            <w:pPr>
              <w:spacing w:after="240"/>
              <w:jc w:val="center"/>
              <w:rPr>
                <w:rFonts w:asciiTheme="minorHAnsi" w:hAnsiTheme="minorHAnsi"/>
                <w:color w:val="000000" w:themeColor="text1"/>
                <w:sz w:val="24"/>
                <w:szCs w:val="24"/>
              </w:rPr>
            </w:pPr>
            <w:r w:rsidRPr="00254EBB">
              <w:rPr>
                <w:rFonts w:asciiTheme="minorHAnsi" w:hAnsiTheme="minorHAnsi"/>
                <w:color w:val="000000" w:themeColor="text1"/>
                <w:sz w:val="24"/>
                <w:szCs w:val="24"/>
              </w:rPr>
              <w:t>Transferencia de recursos a las organizaciones adjudicadas de los proyectos del proceso de Subvención Municipal 2022</w:t>
            </w:r>
            <w:r>
              <w:rPr>
                <w:rFonts w:asciiTheme="minorHAnsi" w:hAnsiTheme="minorHAnsi"/>
                <w:color w:val="000000" w:themeColor="text1"/>
                <w:sz w:val="24"/>
                <w:szCs w:val="24"/>
              </w:rPr>
              <w:t>.</w:t>
            </w:r>
          </w:p>
        </w:tc>
        <w:tc>
          <w:tcPr>
            <w:tcW w:w="1985" w:type="dxa"/>
            <w:vAlign w:val="center"/>
          </w:tcPr>
          <w:p w14:paraId="7D2DBC34" w14:textId="35F382DF" w:rsidR="00A52DB9" w:rsidRPr="00254EBB" w:rsidRDefault="00A722B6" w:rsidP="00E859FC">
            <w:pPr>
              <w:spacing w:after="240"/>
              <w:jc w:val="center"/>
              <w:rPr>
                <w:rFonts w:asciiTheme="minorHAnsi" w:hAnsiTheme="minorHAnsi"/>
                <w:color w:val="000000" w:themeColor="text1"/>
                <w:sz w:val="24"/>
                <w:szCs w:val="24"/>
              </w:rPr>
            </w:pPr>
            <w:r>
              <w:rPr>
                <w:rFonts w:asciiTheme="minorHAnsi" w:hAnsiTheme="minorHAnsi"/>
                <w:color w:val="000000" w:themeColor="text1"/>
                <w:sz w:val="24"/>
                <w:szCs w:val="24"/>
              </w:rPr>
              <w:t>29</w:t>
            </w:r>
            <w:r w:rsidR="00A52DB9" w:rsidRPr="00254EBB">
              <w:rPr>
                <w:rFonts w:asciiTheme="minorHAnsi" w:hAnsiTheme="minorHAnsi"/>
                <w:color w:val="000000" w:themeColor="text1"/>
                <w:sz w:val="24"/>
                <w:szCs w:val="24"/>
              </w:rPr>
              <w:t xml:space="preserve"> de </w:t>
            </w:r>
            <w:r w:rsidR="00A52DB9">
              <w:rPr>
                <w:rFonts w:asciiTheme="minorHAnsi" w:hAnsiTheme="minorHAnsi"/>
                <w:color w:val="000000" w:themeColor="text1"/>
                <w:sz w:val="24"/>
                <w:szCs w:val="24"/>
              </w:rPr>
              <w:t>a</w:t>
            </w:r>
            <w:r w:rsidR="00A52DB9" w:rsidRPr="00254EBB">
              <w:rPr>
                <w:rFonts w:asciiTheme="minorHAnsi" w:hAnsiTheme="minorHAnsi"/>
                <w:color w:val="000000" w:themeColor="text1"/>
                <w:sz w:val="24"/>
                <w:szCs w:val="24"/>
              </w:rPr>
              <w:t>gosto 2022</w:t>
            </w:r>
          </w:p>
        </w:tc>
        <w:tc>
          <w:tcPr>
            <w:tcW w:w="1984" w:type="dxa"/>
            <w:vAlign w:val="center"/>
          </w:tcPr>
          <w:p w14:paraId="5E9A2301" w14:textId="3536BDB3" w:rsidR="00A52DB9" w:rsidRPr="00254EBB" w:rsidRDefault="00A722B6" w:rsidP="00E859FC">
            <w:pPr>
              <w:spacing w:after="240"/>
              <w:jc w:val="center"/>
              <w:rPr>
                <w:rFonts w:asciiTheme="minorHAnsi" w:hAnsiTheme="minorHAnsi"/>
                <w:color w:val="000000" w:themeColor="text1"/>
                <w:sz w:val="24"/>
                <w:szCs w:val="24"/>
              </w:rPr>
            </w:pPr>
            <w:r>
              <w:rPr>
                <w:rFonts w:asciiTheme="minorHAnsi" w:hAnsiTheme="minorHAnsi"/>
                <w:color w:val="000000" w:themeColor="text1"/>
                <w:sz w:val="24"/>
                <w:szCs w:val="24"/>
              </w:rPr>
              <w:t>5</w:t>
            </w:r>
            <w:r w:rsidR="00A52DB9" w:rsidRPr="00254EBB">
              <w:rPr>
                <w:rFonts w:asciiTheme="minorHAnsi" w:hAnsiTheme="minorHAnsi"/>
                <w:color w:val="000000" w:themeColor="text1"/>
                <w:sz w:val="24"/>
                <w:szCs w:val="24"/>
              </w:rPr>
              <w:t xml:space="preserve"> de </w:t>
            </w:r>
            <w:r>
              <w:rPr>
                <w:rFonts w:asciiTheme="minorHAnsi" w:hAnsiTheme="minorHAnsi"/>
                <w:color w:val="000000" w:themeColor="text1"/>
                <w:sz w:val="24"/>
                <w:szCs w:val="24"/>
              </w:rPr>
              <w:t>septiembre</w:t>
            </w:r>
            <w:r w:rsidR="00A52DB9" w:rsidRPr="00254EBB">
              <w:rPr>
                <w:rFonts w:asciiTheme="minorHAnsi" w:hAnsiTheme="minorHAnsi"/>
                <w:color w:val="000000" w:themeColor="text1"/>
                <w:sz w:val="24"/>
                <w:szCs w:val="24"/>
              </w:rPr>
              <w:t xml:space="preserve"> 2022</w:t>
            </w:r>
          </w:p>
        </w:tc>
      </w:tr>
      <w:tr w:rsidR="00A52DB9" w:rsidRPr="00254EBB" w14:paraId="3DCAA7F6" w14:textId="77777777" w:rsidTr="00E859FC">
        <w:trPr>
          <w:jc w:val="center"/>
        </w:trPr>
        <w:tc>
          <w:tcPr>
            <w:tcW w:w="2122" w:type="dxa"/>
          </w:tcPr>
          <w:p w14:paraId="1086EB14" w14:textId="77777777" w:rsidR="00A52DB9" w:rsidRPr="00254EBB" w:rsidRDefault="00A52DB9" w:rsidP="00E859FC">
            <w:pPr>
              <w:spacing w:after="240"/>
              <w:jc w:val="center"/>
              <w:rPr>
                <w:rFonts w:asciiTheme="minorHAnsi" w:hAnsiTheme="minorHAnsi"/>
                <w:b/>
                <w:color w:val="000000" w:themeColor="text1"/>
                <w:sz w:val="24"/>
                <w:szCs w:val="24"/>
              </w:rPr>
            </w:pPr>
            <w:r w:rsidRPr="00254EBB">
              <w:rPr>
                <w:rFonts w:asciiTheme="minorHAnsi" w:hAnsiTheme="minorHAnsi"/>
                <w:b/>
                <w:color w:val="000000" w:themeColor="text1"/>
                <w:sz w:val="24"/>
                <w:szCs w:val="24"/>
              </w:rPr>
              <w:t xml:space="preserve">Ejecución de </w:t>
            </w:r>
            <w:r>
              <w:rPr>
                <w:rFonts w:asciiTheme="minorHAnsi" w:hAnsiTheme="minorHAnsi"/>
                <w:b/>
                <w:color w:val="000000" w:themeColor="text1"/>
                <w:sz w:val="24"/>
                <w:szCs w:val="24"/>
              </w:rPr>
              <w:t>p</w:t>
            </w:r>
            <w:r w:rsidRPr="00254EBB">
              <w:rPr>
                <w:rFonts w:asciiTheme="minorHAnsi" w:hAnsiTheme="minorHAnsi"/>
                <w:b/>
                <w:color w:val="000000" w:themeColor="text1"/>
                <w:sz w:val="24"/>
                <w:szCs w:val="24"/>
              </w:rPr>
              <w:t>royectos</w:t>
            </w:r>
          </w:p>
        </w:tc>
        <w:tc>
          <w:tcPr>
            <w:tcW w:w="4677" w:type="dxa"/>
          </w:tcPr>
          <w:p w14:paraId="22F51318" w14:textId="77777777" w:rsidR="00A52DB9" w:rsidRPr="00254EBB" w:rsidRDefault="00A52DB9" w:rsidP="00E859FC">
            <w:pPr>
              <w:spacing w:after="240"/>
              <w:jc w:val="center"/>
              <w:rPr>
                <w:rFonts w:asciiTheme="minorHAnsi" w:hAnsiTheme="minorHAnsi"/>
                <w:color w:val="000000" w:themeColor="text1"/>
                <w:sz w:val="24"/>
                <w:szCs w:val="24"/>
              </w:rPr>
            </w:pPr>
            <w:r w:rsidRPr="00254EBB">
              <w:rPr>
                <w:rFonts w:asciiTheme="minorHAnsi" w:hAnsiTheme="minorHAnsi"/>
                <w:color w:val="000000" w:themeColor="text1"/>
                <w:sz w:val="24"/>
                <w:szCs w:val="24"/>
              </w:rPr>
              <w:t>Ejecución de los proyectos adjudicados en el proceso de Subvención Municipal 2022</w:t>
            </w:r>
            <w:r>
              <w:rPr>
                <w:rFonts w:asciiTheme="minorHAnsi" w:hAnsiTheme="minorHAnsi"/>
                <w:color w:val="000000" w:themeColor="text1"/>
                <w:sz w:val="24"/>
                <w:szCs w:val="24"/>
              </w:rPr>
              <w:t>.</w:t>
            </w:r>
          </w:p>
        </w:tc>
        <w:tc>
          <w:tcPr>
            <w:tcW w:w="1985" w:type="dxa"/>
            <w:vAlign w:val="center"/>
          </w:tcPr>
          <w:p w14:paraId="2EEA355E" w14:textId="59C67527" w:rsidR="00A52DB9" w:rsidRPr="00254EBB" w:rsidRDefault="00A722B6" w:rsidP="00E859FC">
            <w:pPr>
              <w:spacing w:after="240"/>
              <w:jc w:val="center"/>
              <w:rPr>
                <w:rFonts w:asciiTheme="minorHAnsi" w:hAnsiTheme="minorHAnsi"/>
                <w:color w:val="000000" w:themeColor="text1"/>
                <w:sz w:val="24"/>
                <w:szCs w:val="24"/>
              </w:rPr>
            </w:pPr>
            <w:r>
              <w:rPr>
                <w:rFonts w:asciiTheme="minorHAnsi" w:hAnsiTheme="minorHAnsi"/>
                <w:color w:val="000000" w:themeColor="text1"/>
                <w:sz w:val="24"/>
                <w:szCs w:val="24"/>
              </w:rPr>
              <w:t xml:space="preserve">29 </w:t>
            </w:r>
            <w:r w:rsidR="00A52DB9" w:rsidRPr="00254EBB">
              <w:rPr>
                <w:rFonts w:asciiTheme="minorHAnsi" w:hAnsiTheme="minorHAnsi"/>
                <w:color w:val="000000" w:themeColor="text1"/>
                <w:sz w:val="24"/>
                <w:szCs w:val="24"/>
              </w:rPr>
              <w:t xml:space="preserve">de </w:t>
            </w:r>
            <w:r w:rsidR="00A52DB9">
              <w:rPr>
                <w:rFonts w:asciiTheme="minorHAnsi" w:hAnsiTheme="minorHAnsi"/>
                <w:color w:val="000000" w:themeColor="text1"/>
                <w:sz w:val="24"/>
                <w:szCs w:val="24"/>
              </w:rPr>
              <w:t>a</w:t>
            </w:r>
            <w:r w:rsidR="00A52DB9" w:rsidRPr="00254EBB">
              <w:rPr>
                <w:rFonts w:asciiTheme="minorHAnsi" w:hAnsiTheme="minorHAnsi"/>
                <w:color w:val="000000" w:themeColor="text1"/>
                <w:sz w:val="24"/>
                <w:szCs w:val="24"/>
              </w:rPr>
              <w:t>gosto 2022</w:t>
            </w:r>
          </w:p>
        </w:tc>
        <w:tc>
          <w:tcPr>
            <w:tcW w:w="1984" w:type="dxa"/>
            <w:vAlign w:val="center"/>
          </w:tcPr>
          <w:p w14:paraId="6A0E3315" w14:textId="77777777" w:rsidR="00A52DB9" w:rsidRPr="00254EBB" w:rsidRDefault="00A52DB9" w:rsidP="00E859FC">
            <w:pPr>
              <w:spacing w:after="240"/>
              <w:jc w:val="center"/>
              <w:rPr>
                <w:rFonts w:asciiTheme="minorHAnsi" w:hAnsiTheme="minorHAnsi"/>
                <w:color w:val="000000" w:themeColor="text1"/>
                <w:sz w:val="24"/>
                <w:szCs w:val="24"/>
              </w:rPr>
            </w:pPr>
            <w:r w:rsidRPr="00254EBB">
              <w:rPr>
                <w:rFonts w:asciiTheme="minorHAnsi" w:hAnsiTheme="minorHAnsi"/>
                <w:color w:val="000000" w:themeColor="text1"/>
                <w:sz w:val="24"/>
                <w:szCs w:val="24"/>
              </w:rPr>
              <w:t xml:space="preserve">30 </w:t>
            </w:r>
            <w:r>
              <w:rPr>
                <w:rFonts w:asciiTheme="minorHAnsi" w:hAnsiTheme="minorHAnsi"/>
                <w:color w:val="000000" w:themeColor="text1"/>
                <w:sz w:val="24"/>
                <w:szCs w:val="24"/>
              </w:rPr>
              <w:t>n</w:t>
            </w:r>
            <w:r w:rsidRPr="00254EBB">
              <w:rPr>
                <w:rFonts w:asciiTheme="minorHAnsi" w:hAnsiTheme="minorHAnsi"/>
                <w:color w:val="000000" w:themeColor="text1"/>
                <w:sz w:val="24"/>
                <w:szCs w:val="24"/>
              </w:rPr>
              <w:t>oviembre 2022</w:t>
            </w:r>
          </w:p>
        </w:tc>
      </w:tr>
      <w:tr w:rsidR="00A52DB9" w:rsidRPr="00254EBB" w14:paraId="14B9656E" w14:textId="77777777" w:rsidTr="00E859FC">
        <w:trPr>
          <w:jc w:val="center"/>
        </w:trPr>
        <w:tc>
          <w:tcPr>
            <w:tcW w:w="2122" w:type="dxa"/>
          </w:tcPr>
          <w:p w14:paraId="229A6176" w14:textId="77777777" w:rsidR="00A52DB9" w:rsidRPr="00254EBB" w:rsidRDefault="00A52DB9" w:rsidP="00E859FC">
            <w:pPr>
              <w:spacing w:after="240"/>
              <w:jc w:val="center"/>
              <w:rPr>
                <w:rFonts w:asciiTheme="minorHAnsi" w:hAnsiTheme="minorHAnsi"/>
                <w:b/>
                <w:color w:val="000000" w:themeColor="text1"/>
                <w:sz w:val="24"/>
                <w:szCs w:val="24"/>
              </w:rPr>
            </w:pPr>
            <w:r w:rsidRPr="00254EBB">
              <w:rPr>
                <w:rFonts w:asciiTheme="minorHAnsi" w:hAnsiTheme="minorHAnsi"/>
                <w:b/>
                <w:color w:val="000000" w:themeColor="text1"/>
                <w:sz w:val="24"/>
                <w:szCs w:val="24"/>
              </w:rPr>
              <w:t xml:space="preserve">Proceso de </w:t>
            </w:r>
            <w:r>
              <w:rPr>
                <w:rFonts w:asciiTheme="minorHAnsi" w:hAnsiTheme="minorHAnsi"/>
                <w:b/>
                <w:color w:val="000000" w:themeColor="text1"/>
                <w:sz w:val="24"/>
                <w:szCs w:val="24"/>
              </w:rPr>
              <w:t>r</w:t>
            </w:r>
            <w:r w:rsidRPr="00254EBB">
              <w:rPr>
                <w:rFonts w:asciiTheme="minorHAnsi" w:hAnsiTheme="minorHAnsi"/>
                <w:b/>
                <w:color w:val="000000" w:themeColor="text1"/>
                <w:sz w:val="24"/>
                <w:szCs w:val="24"/>
              </w:rPr>
              <w:t>endición</w:t>
            </w:r>
          </w:p>
        </w:tc>
        <w:tc>
          <w:tcPr>
            <w:tcW w:w="4677" w:type="dxa"/>
            <w:vAlign w:val="center"/>
          </w:tcPr>
          <w:p w14:paraId="17999E39" w14:textId="77777777" w:rsidR="00A52DB9" w:rsidRPr="00254EBB" w:rsidRDefault="00A52DB9" w:rsidP="00E859FC">
            <w:pPr>
              <w:spacing w:after="240"/>
              <w:jc w:val="center"/>
              <w:rPr>
                <w:rFonts w:asciiTheme="minorHAnsi" w:hAnsiTheme="minorHAnsi"/>
                <w:color w:val="000000" w:themeColor="text1"/>
                <w:sz w:val="24"/>
                <w:szCs w:val="24"/>
              </w:rPr>
            </w:pPr>
            <w:r w:rsidRPr="00254EBB">
              <w:rPr>
                <w:rFonts w:asciiTheme="minorHAnsi" w:hAnsiTheme="minorHAnsi"/>
                <w:color w:val="000000" w:themeColor="text1"/>
                <w:sz w:val="24"/>
                <w:szCs w:val="24"/>
              </w:rPr>
              <w:t>Procedimiento de rendición de los recursos de los proyectos adjudicados por las organizaciones en el proceso de Subvención Municipal 2022</w:t>
            </w:r>
            <w:r>
              <w:rPr>
                <w:rFonts w:asciiTheme="minorHAnsi" w:hAnsiTheme="minorHAnsi"/>
                <w:color w:val="000000" w:themeColor="text1"/>
                <w:sz w:val="24"/>
                <w:szCs w:val="24"/>
              </w:rPr>
              <w:t>.</w:t>
            </w:r>
          </w:p>
        </w:tc>
        <w:tc>
          <w:tcPr>
            <w:tcW w:w="1985" w:type="dxa"/>
            <w:vAlign w:val="center"/>
          </w:tcPr>
          <w:p w14:paraId="7B57A694" w14:textId="77777777" w:rsidR="00A52DB9" w:rsidRPr="00254EBB" w:rsidRDefault="00A52DB9" w:rsidP="00E859FC">
            <w:pPr>
              <w:spacing w:after="240"/>
              <w:jc w:val="center"/>
              <w:rPr>
                <w:rFonts w:asciiTheme="minorHAnsi" w:hAnsiTheme="minorHAnsi"/>
                <w:color w:val="000000" w:themeColor="text1"/>
                <w:sz w:val="24"/>
                <w:szCs w:val="24"/>
              </w:rPr>
            </w:pPr>
            <w:r w:rsidRPr="00254EBB">
              <w:rPr>
                <w:rFonts w:asciiTheme="minorHAnsi" w:hAnsiTheme="minorHAnsi"/>
                <w:color w:val="000000" w:themeColor="text1"/>
                <w:sz w:val="24"/>
                <w:szCs w:val="24"/>
              </w:rPr>
              <w:t xml:space="preserve">01 de </w:t>
            </w:r>
            <w:r>
              <w:rPr>
                <w:rFonts w:asciiTheme="minorHAnsi" w:hAnsiTheme="minorHAnsi"/>
                <w:color w:val="000000" w:themeColor="text1"/>
                <w:sz w:val="24"/>
                <w:szCs w:val="24"/>
              </w:rPr>
              <w:t>o</w:t>
            </w:r>
            <w:r w:rsidRPr="00254EBB">
              <w:rPr>
                <w:rFonts w:asciiTheme="minorHAnsi" w:hAnsiTheme="minorHAnsi"/>
                <w:color w:val="000000" w:themeColor="text1"/>
                <w:sz w:val="24"/>
                <w:szCs w:val="24"/>
              </w:rPr>
              <w:t>ctubre 2022</w:t>
            </w:r>
          </w:p>
        </w:tc>
        <w:tc>
          <w:tcPr>
            <w:tcW w:w="1984" w:type="dxa"/>
            <w:vAlign w:val="center"/>
          </w:tcPr>
          <w:p w14:paraId="6C9E6C9B" w14:textId="77777777" w:rsidR="00A52DB9" w:rsidRPr="00254EBB" w:rsidRDefault="00A52DB9" w:rsidP="00E859FC">
            <w:pPr>
              <w:spacing w:after="240"/>
              <w:jc w:val="center"/>
              <w:rPr>
                <w:rFonts w:asciiTheme="minorHAnsi" w:hAnsiTheme="minorHAnsi"/>
                <w:color w:val="000000" w:themeColor="text1"/>
                <w:sz w:val="24"/>
                <w:szCs w:val="24"/>
              </w:rPr>
            </w:pPr>
            <w:r w:rsidRPr="00254EBB">
              <w:rPr>
                <w:rFonts w:asciiTheme="minorHAnsi" w:hAnsiTheme="minorHAnsi"/>
                <w:color w:val="000000" w:themeColor="text1"/>
                <w:sz w:val="24"/>
                <w:szCs w:val="24"/>
              </w:rPr>
              <w:t xml:space="preserve">31 de </w:t>
            </w:r>
            <w:r>
              <w:rPr>
                <w:rFonts w:asciiTheme="minorHAnsi" w:hAnsiTheme="minorHAnsi"/>
                <w:color w:val="000000" w:themeColor="text1"/>
                <w:sz w:val="24"/>
                <w:szCs w:val="24"/>
              </w:rPr>
              <w:t>d</w:t>
            </w:r>
            <w:r w:rsidRPr="00254EBB">
              <w:rPr>
                <w:rFonts w:asciiTheme="minorHAnsi" w:hAnsiTheme="minorHAnsi"/>
                <w:color w:val="000000" w:themeColor="text1"/>
                <w:sz w:val="24"/>
                <w:szCs w:val="24"/>
              </w:rPr>
              <w:t>iciembre 2022</w:t>
            </w:r>
          </w:p>
        </w:tc>
      </w:tr>
    </w:tbl>
    <w:p w14:paraId="2774EED3" w14:textId="77777777" w:rsidR="00A52DB9" w:rsidRPr="00254EBB" w:rsidRDefault="00A52DB9" w:rsidP="00A52DB9">
      <w:pPr>
        <w:rPr>
          <w:rFonts w:asciiTheme="minorHAnsi" w:hAnsiTheme="minorHAnsi"/>
          <w:color w:val="000000" w:themeColor="text1"/>
          <w:sz w:val="24"/>
          <w:szCs w:val="24"/>
        </w:rPr>
      </w:pPr>
    </w:p>
    <w:p w14:paraId="4BFAE187" w14:textId="77777777" w:rsidR="00A52DB9" w:rsidRPr="00254EBB" w:rsidRDefault="00A52DB9" w:rsidP="00A52DB9">
      <w:pPr>
        <w:pStyle w:val="Prrafodelista"/>
        <w:numPr>
          <w:ilvl w:val="0"/>
          <w:numId w:val="1"/>
        </w:numPr>
        <w:rPr>
          <w:rFonts w:asciiTheme="minorHAnsi" w:hAnsiTheme="minorHAnsi"/>
          <w:b/>
          <w:sz w:val="24"/>
          <w:szCs w:val="24"/>
        </w:rPr>
      </w:pPr>
      <w:r w:rsidRPr="00254EBB">
        <w:rPr>
          <w:rFonts w:asciiTheme="minorHAnsi" w:hAnsiTheme="minorHAnsi"/>
          <w:b/>
          <w:sz w:val="24"/>
          <w:szCs w:val="24"/>
        </w:rPr>
        <w:t xml:space="preserve">Características del proceso de Subvención Municipal 2022. </w:t>
      </w:r>
    </w:p>
    <w:p w14:paraId="72AADFD1" w14:textId="77777777" w:rsidR="00A52DB9" w:rsidRPr="00254EBB" w:rsidRDefault="00A52DB9" w:rsidP="00A52DB9">
      <w:pPr>
        <w:pStyle w:val="Prrafodelista"/>
        <w:numPr>
          <w:ilvl w:val="1"/>
          <w:numId w:val="1"/>
        </w:numPr>
        <w:spacing w:after="240"/>
        <w:jc w:val="both"/>
        <w:rPr>
          <w:rFonts w:asciiTheme="minorHAnsi" w:hAnsiTheme="minorHAnsi"/>
          <w:i/>
          <w:color w:val="000000" w:themeColor="text1"/>
          <w:sz w:val="24"/>
          <w:szCs w:val="24"/>
        </w:rPr>
      </w:pPr>
      <w:r w:rsidRPr="00254EBB">
        <w:rPr>
          <w:rFonts w:asciiTheme="minorHAnsi" w:hAnsiTheme="minorHAnsi"/>
          <w:i/>
          <w:color w:val="000000" w:themeColor="text1"/>
          <w:sz w:val="24"/>
          <w:szCs w:val="24"/>
        </w:rPr>
        <w:t xml:space="preserve">Lineamientos de los </w:t>
      </w:r>
      <w:r>
        <w:rPr>
          <w:rFonts w:asciiTheme="minorHAnsi" w:hAnsiTheme="minorHAnsi"/>
          <w:i/>
          <w:color w:val="000000" w:themeColor="text1"/>
          <w:sz w:val="24"/>
          <w:szCs w:val="24"/>
        </w:rPr>
        <w:t>p</w:t>
      </w:r>
      <w:r w:rsidRPr="00254EBB">
        <w:rPr>
          <w:rFonts w:asciiTheme="minorHAnsi" w:hAnsiTheme="minorHAnsi"/>
          <w:i/>
          <w:color w:val="000000" w:themeColor="text1"/>
          <w:sz w:val="24"/>
          <w:szCs w:val="24"/>
        </w:rPr>
        <w:t>royectos.</w:t>
      </w:r>
    </w:p>
    <w:p w14:paraId="205944B9" w14:textId="77777777" w:rsidR="00A52DB9" w:rsidRPr="00254EBB" w:rsidRDefault="00A52DB9" w:rsidP="00A52DB9">
      <w:pPr>
        <w:spacing w:after="240"/>
        <w:jc w:val="both"/>
        <w:rPr>
          <w:rFonts w:asciiTheme="minorHAnsi" w:hAnsiTheme="minorHAnsi"/>
          <w:color w:val="000000" w:themeColor="text1"/>
          <w:sz w:val="24"/>
          <w:szCs w:val="24"/>
        </w:rPr>
      </w:pPr>
      <w:r w:rsidRPr="00254EBB">
        <w:rPr>
          <w:rFonts w:asciiTheme="minorHAnsi" w:hAnsiTheme="minorHAnsi"/>
          <w:color w:val="000000" w:themeColor="text1"/>
          <w:sz w:val="24"/>
          <w:szCs w:val="24"/>
        </w:rPr>
        <w:t>La Subvención Municipal 2022 financiará los proyectos que sean postulados bajo las siguientes líneas de acción:</w:t>
      </w:r>
    </w:p>
    <w:p w14:paraId="1BAE20FC" w14:textId="77777777" w:rsidR="00A52DB9" w:rsidRPr="00E859FC" w:rsidRDefault="00A52DB9" w:rsidP="00A52DB9">
      <w:pPr>
        <w:pStyle w:val="Prrafodelista"/>
        <w:numPr>
          <w:ilvl w:val="0"/>
          <w:numId w:val="5"/>
        </w:numPr>
        <w:spacing w:after="240"/>
        <w:jc w:val="both"/>
        <w:rPr>
          <w:rFonts w:asciiTheme="minorHAnsi" w:hAnsiTheme="minorHAnsi"/>
          <w:b/>
          <w:bCs/>
          <w:color w:val="000000" w:themeColor="text1"/>
          <w:sz w:val="24"/>
          <w:szCs w:val="24"/>
        </w:rPr>
      </w:pPr>
      <w:r w:rsidRPr="00254EBB">
        <w:rPr>
          <w:rFonts w:asciiTheme="minorHAnsi" w:hAnsiTheme="minorHAnsi"/>
          <w:color w:val="000000" w:themeColor="text1"/>
          <w:sz w:val="24"/>
          <w:szCs w:val="24"/>
        </w:rPr>
        <w:t xml:space="preserve">Proyectos de </w:t>
      </w:r>
      <w:r w:rsidRPr="00E859FC">
        <w:rPr>
          <w:rFonts w:asciiTheme="minorHAnsi" w:hAnsiTheme="minorHAnsi"/>
          <w:b/>
          <w:bCs/>
          <w:color w:val="000000" w:themeColor="text1"/>
          <w:sz w:val="24"/>
          <w:szCs w:val="24"/>
        </w:rPr>
        <w:t>Seguridad Comunitaria</w:t>
      </w:r>
    </w:p>
    <w:p w14:paraId="02342ABC" w14:textId="77777777" w:rsidR="00A52DB9" w:rsidRPr="00254EBB" w:rsidRDefault="00A52DB9" w:rsidP="00A52DB9">
      <w:pPr>
        <w:spacing w:after="240"/>
        <w:jc w:val="both"/>
        <w:rPr>
          <w:rFonts w:asciiTheme="minorHAnsi" w:hAnsiTheme="minorHAnsi"/>
          <w:color w:val="000000" w:themeColor="text1"/>
          <w:sz w:val="24"/>
          <w:szCs w:val="24"/>
        </w:rPr>
      </w:pPr>
      <w:r w:rsidRPr="00254EBB">
        <w:rPr>
          <w:rFonts w:asciiTheme="minorHAnsi" w:hAnsiTheme="minorHAnsi"/>
          <w:color w:val="000000" w:themeColor="text1"/>
          <w:sz w:val="24"/>
          <w:szCs w:val="24"/>
        </w:rPr>
        <w:t>Se financiarán proyectos de inversión que promuevan la seguridad comunitaria, que impliquen talleres, servicios, capacitaciones y la adquisición de bienes muebles necesarios para mejorar y promover la prevención comunitaria de la seguridad de los barrios. Estos podrán ser instalados en espacios comunes (condominios), espacios públicos y en espacios que corresponda a equipamiento comunitario (sedes, canchas, etc.).</w:t>
      </w:r>
    </w:p>
    <w:p w14:paraId="265810D7" w14:textId="77777777" w:rsidR="00A52DB9" w:rsidRPr="00254EBB" w:rsidRDefault="00A52DB9" w:rsidP="00A52DB9">
      <w:pPr>
        <w:pStyle w:val="Prrafodelista"/>
        <w:numPr>
          <w:ilvl w:val="0"/>
          <w:numId w:val="5"/>
        </w:numPr>
        <w:spacing w:after="240"/>
        <w:jc w:val="both"/>
        <w:rPr>
          <w:rFonts w:asciiTheme="minorHAnsi" w:hAnsiTheme="minorHAnsi"/>
          <w:color w:val="000000" w:themeColor="text1"/>
          <w:sz w:val="24"/>
          <w:szCs w:val="24"/>
        </w:rPr>
      </w:pPr>
      <w:r w:rsidRPr="00254EBB">
        <w:rPr>
          <w:rFonts w:asciiTheme="minorHAnsi" w:hAnsiTheme="minorHAnsi"/>
          <w:color w:val="000000" w:themeColor="text1"/>
          <w:sz w:val="24"/>
          <w:szCs w:val="24"/>
        </w:rPr>
        <w:t xml:space="preserve">Proyectos de </w:t>
      </w:r>
      <w:r w:rsidRPr="00E859FC">
        <w:rPr>
          <w:rFonts w:asciiTheme="minorHAnsi" w:hAnsiTheme="minorHAnsi"/>
          <w:b/>
          <w:bCs/>
          <w:color w:val="000000" w:themeColor="text1"/>
          <w:sz w:val="24"/>
          <w:szCs w:val="24"/>
        </w:rPr>
        <w:t>Acción Comunitaria</w:t>
      </w:r>
    </w:p>
    <w:p w14:paraId="1B8AD7D6" w14:textId="77777777" w:rsidR="00A52DB9" w:rsidRPr="00254EBB" w:rsidRDefault="00A52DB9" w:rsidP="00A52DB9">
      <w:pPr>
        <w:spacing w:after="240"/>
        <w:jc w:val="both"/>
        <w:rPr>
          <w:rFonts w:asciiTheme="minorHAnsi" w:hAnsiTheme="minorHAnsi"/>
          <w:color w:val="000000" w:themeColor="text1"/>
          <w:sz w:val="24"/>
          <w:szCs w:val="24"/>
        </w:rPr>
      </w:pPr>
      <w:r w:rsidRPr="00254EBB">
        <w:rPr>
          <w:rFonts w:asciiTheme="minorHAnsi" w:hAnsiTheme="minorHAnsi"/>
          <w:color w:val="000000" w:themeColor="text1"/>
          <w:sz w:val="24"/>
          <w:szCs w:val="24"/>
        </w:rPr>
        <w:t xml:space="preserve">Corresponde a aquellos proyectos destinados a la adquisición de artículos materiales, utensilios, enseres, servicios, y capital humano necesarios para la realización de una actividad o acción determinada, el objetivo de dichos proyectos, es contribuir al desarrollo organizacional y la cohesión social de los beneficiarios por medio de las temáticas de arte, cultura, educación, capacitación, protección del medio ambiente salud, deporte y </w:t>
      </w:r>
      <w:r w:rsidRPr="00254EBB">
        <w:rPr>
          <w:rFonts w:asciiTheme="minorHAnsi" w:hAnsiTheme="minorHAnsi"/>
          <w:color w:val="000000" w:themeColor="text1"/>
          <w:sz w:val="24"/>
          <w:szCs w:val="24"/>
        </w:rPr>
        <w:lastRenderedPageBreak/>
        <w:t>recreación, turismo, labores específicas en situaciones de emergencia de carácter social o de beneficencia, entre otros.</w:t>
      </w:r>
    </w:p>
    <w:p w14:paraId="3886DB0C" w14:textId="77777777" w:rsidR="00A52DB9" w:rsidRPr="00254EBB" w:rsidRDefault="00A52DB9" w:rsidP="00A52DB9">
      <w:pPr>
        <w:pStyle w:val="Prrafodelista"/>
        <w:numPr>
          <w:ilvl w:val="1"/>
          <w:numId w:val="1"/>
        </w:numPr>
        <w:spacing w:after="240"/>
        <w:jc w:val="both"/>
        <w:rPr>
          <w:rFonts w:asciiTheme="minorHAnsi" w:hAnsiTheme="minorHAnsi"/>
          <w:i/>
          <w:color w:val="000000" w:themeColor="text1"/>
          <w:sz w:val="24"/>
          <w:szCs w:val="24"/>
        </w:rPr>
      </w:pPr>
      <w:r w:rsidRPr="00254EBB">
        <w:rPr>
          <w:rFonts w:asciiTheme="minorHAnsi" w:hAnsiTheme="minorHAnsi"/>
          <w:i/>
          <w:color w:val="000000" w:themeColor="text1"/>
          <w:sz w:val="24"/>
          <w:szCs w:val="24"/>
        </w:rPr>
        <w:t xml:space="preserve">Tramos de </w:t>
      </w:r>
      <w:r>
        <w:rPr>
          <w:rFonts w:asciiTheme="minorHAnsi" w:hAnsiTheme="minorHAnsi"/>
          <w:i/>
          <w:color w:val="000000" w:themeColor="text1"/>
          <w:sz w:val="24"/>
          <w:szCs w:val="24"/>
        </w:rPr>
        <w:t>p</w:t>
      </w:r>
      <w:r w:rsidRPr="00254EBB">
        <w:rPr>
          <w:rFonts w:asciiTheme="minorHAnsi" w:hAnsiTheme="minorHAnsi"/>
          <w:i/>
          <w:color w:val="000000" w:themeColor="text1"/>
          <w:sz w:val="24"/>
          <w:szCs w:val="24"/>
        </w:rPr>
        <w:t xml:space="preserve">ostulación de </w:t>
      </w:r>
      <w:r>
        <w:rPr>
          <w:rFonts w:asciiTheme="minorHAnsi" w:hAnsiTheme="minorHAnsi"/>
          <w:i/>
          <w:color w:val="000000" w:themeColor="text1"/>
          <w:sz w:val="24"/>
          <w:szCs w:val="24"/>
        </w:rPr>
        <w:t>r</w:t>
      </w:r>
      <w:r w:rsidRPr="00254EBB">
        <w:rPr>
          <w:rFonts w:asciiTheme="minorHAnsi" w:hAnsiTheme="minorHAnsi"/>
          <w:i/>
          <w:color w:val="000000" w:themeColor="text1"/>
          <w:sz w:val="24"/>
          <w:szCs w:val="24"/>
        </w:rPr>
        <w:t>ecursos.</w:t>
      </w:r>
    </w:p>
    <w:tbl>
      <w:tblPr>
        <w:tblStyle w:val="Tablaconcuadrcula"/>
        <w:tblW w:w="8075" w:type="dxa"/>
        <w:jc w:val="center"/>
        <w:tblLook w:val="04A0" w:firstRow="1" w:lastRow="0" w:firstColumn="1" w:lastColumn="0" w:noHBand="0" w:noVBand="1"/>
      </w:tblPr>
      <w:tblGrid>
        <w:gridCol w:w="4248"/>
        <w:gridCol w:w="3827"/>
      </w:tblGrid>
      <w:tr w:rsidR="00A52DB9" w:rsidRPr="00254EBB" w14:paraId="5A91BEB4" w14:textId="77777777" w:rsidTr="00E859FC">
        <w:trPr>
          <w:trHeight w:val="212"/>
          <w:jc w:val="center"/>
        </w:trPr>
        <w:tc>
          <w:tcPr>
            <w:tcW w:w="4248" w:type="dxa"/>
            <w:vAlign w:val="center"/>
          </w:tcPr>
          <w:p w14:paraId="288E3EF1" w14:textId="77777777" w:rsidR="00A52DB9" w:rsidRPr="00254EBB" w:rsidRDefault="00A52DB9" w:rsidP="00E859FC">
            <w:pPr>
              <w:spacing w:after="240"/>
              <w:jc w:val="center"/>
              <w:rPr>
                <w:rFonts w:asciiTheme="minorHAnsi" w:hAnsiTheme="minorHAnsi"/>
                <w:b/>
                <w:color w:val="000000" w:themeColor="text1"/>
                <w:sz w:val="24"/>
                <w:szCs w:val="24"/>
              </w:rPr>
            </w:pPr>
            <w:r w:rsidRPr="00254EBB">
              <w:rPr>
                <w:rFonts w:asciiTheme="minorHAnsi" w:hAnsiTheme="minorHAnsi"/>
                <w:b/>
                <w:color w:val="000000" w:themeColor="text1"/>
                <w:sz w:val="24"/>
                <w:szCs w:val="24"/>
              </w:rPr>
              <w:t xml:space="preserve">Lineamientos de </w:t>
            </w:r>
            <w:r>
              <w:rPr>
                <w:rFonts w:asciiTheme="minorHAnsi" w:hAnsiTheme="minorHAnsi"/>
                <w:b/>
                <w:color w:val="000000" w:themeColor="text1"/>
                <w:sz w:val="24"/>
                <w:szCs w:val="24"/>
              </w:rPr>
              <w:t>a</w:t>
            </w:r>
            <w:r w:rsidRPr="00254EBB">
              <w:rPr>
                <w:rFonts w:asciiTheme="minorHAnsi" w:hAnsiTheme="minorHAnsi"/>
                <w:b/>
                <w:color w:val="000000" w:themeColor="text1"/>
                <w:sz w:val="24"/>
                <w:szCs w:val="24"/>
              </w:rPr>
              <w:t>cción</w:t>
            </w:r>
          </w:p>
        </w:tc>
        <w:tc>
          <w:tcPr>
            <w:tcW w:w="3827" w:type="dxa"/>
            <w:vAlign w:val="center"/>
          </w:tcPr>
          <w:p w14:paraId="74116662" w14:textId="77777777" w:rsidR="00A52DB9" w:rsidRPr="00254EBB" w:rsidRDefault="00A52DB9" w:rsidP="00E859FC">
            <w:pPr>
              <w:spacing w:after="240"/>
              <w:jc w:val="center"/>
              <w:rPr>
                <w:rFonts w:asciiTheme="minorHAnsi" w:hAnsiTheme="minorHAnsi"/>
                <w:b/>
                <w:color w:val="000000" w:themeColor="text1"/>
                <w:sz w:val="24"/>
                <w:szCs w:val="24"/>
              </w:rPr>
            </w:pPr>
            <w:r w:rsidRPr="00254EBB">
              <w:rPr>
                <w:rFonts w:asciiTheme="minorHAnsi" w:hAnsiTheme="minorHAnsi"/>
                <w:b/>
                <w:color w:val="000000" w:themeColor="text1"/>
                <w:sz w:val="24"/>
                <w:szCs w:val="24"/>
              </w:rPr>
              <w:t>Monto Subvención Municipal 2022</w:t>
            </w:r>
          </w:p>
        </w:tc>
      </w:tr>
      <w:tr w:rsidR="00A52DB9" w:rsidRPr="00254EBB" w14:paraId="25F30CF3" w14:textId="77777777" w:rsidTr="00E859FC">
        <w:trPr>
          <w:jc w:val="center"/>
        </w:trPr>
        <w:tc>
          <w:tcPr>
            <w:tcW w:w="4248" w:type="dxa"/>
          </w:tcPr>
          <w:p w14:paraId="244DD808" w14:textId="77777777" w:rsidR="00A52DB9" w:rsidRPr="00254EBB" w:rsidRDefault="00A52DB9" w:rsidP="00E859FC">
            <w:pPr>
              <w:spacing w:after="240"/>
              <w:jc w:val="both"/>
              <w:rPr>
                <w:rFonts w:asciiTheme="minorHAnsi" w:hAnsiTheme="minorHAnsi"/>
                <w:color w:val="000000" w:themeColor="text1"/>
                <w:sz w:val="24"/>
                <w:szCs w:val="24"/>
              </w:rPr>
            </w:pPr>
            <w:r w:rsidRPr="00254EBB">
              <w:rPr>
                <w:rFonts w:asciiTheme="minorHAnsi" w:hAnsiTheme="minorHAnsi"/>
                <w:color w:val="000000" w:themeColor="text1"/>
                <w:sz w:val="24"/>
                <w:szCs w:val="24"/>
              </w:rPr>
              <w:t>Seguridad Comunitaria</w:t>
            </w:r>
          </w:p>
        </w:tc>
        <w:tc>
          <w:tcPr>
            <w:tcW w:w="3827" w:type="dxa"/>
            <w:vAlign w:val="center"/>
          </w:tcPr>
          <w:p w14:paraId="5965802C" w14:textId="77777777" w:rsidR="00A52DB9" w:rsidRPr="00254EBB" w:rsidRDefault="00A52DB9" w:rsidP="00E859FC">
            <w:pPr>
              <w:spacing w:after="240"/>
              <w:jc w:val="center"/>
              <w:rPr>
                <w:rFonts w:asciiTheme="minorHAnsi" w:hAnsiTheme="minorHAnsi"/>
                <w:i/>
                <w:color w:val="000000" w:themeColor="text1"/>
                <w:sz w:val="24"/>
                <w:szCs w:val="24"/>
              </w:rPr>
            </w:pPr>
            <w:r w:rsidRPr="00254EBB">
              <w:rPr>
                <w:rFonts w:asciiTheme="minorHAnsi" w:hAnsiTheme="minorHAnsi"/>
                <w:i/>
                <w:color w:val="000000" w:themeColor="text1"/>
                <w:sz w:val="24"/>
                <w:szCs w:val="24"/>
              </w:rPr>
              <w:t>Hasta $750.000</w:t>
            </w:r>
          </w:p>
        </w:tc>
      </w:tr>
      <w:tr w:rsidR="00A52DB9" w:rsidRPr="00254EBB" w14:paraId="3FAB3633" w14:textId="77777777" w:rsidTr="00E859FC">
        <w:trPr>
          <w:jc w:val="center"/>
        </w:trPr>
        <w:tc>
          <w:tcPr>
            <w:tcW w:w="4248" w:type="dxa"/>
          </w:tcPr>
          <w:p w14:paraId="78448E81" w14:textId="77777777" w:rsidR="00A52DB9" w:rsidRPr="00254EBB" w:rsidRDefault="00A52DB9" w:rsidP="00E859FC">
            <w:pPr>
              <w:spacing w:after="240"/>
              <w:jc w:val="both"/>
              <w:rPr>
                <w:rFonts w:asciiTheme="minorHAnsi" w:hAnsiTheme="minorHAnsi"/>
                <w:color w:val="000000" w:themeColor="text1"/>
                <w:sz w:val="24"/>
                <w:szCs w:val="24"/>
              </w:rPr>
            </w:pPr>
            <w:r w:rsidRPr="00254EBB">
              <w:rPr>
                <w:rFonts w:asciiTheme="minorHAnsi" w:hAnsiTheme="minorHAnsi"/>
                <w:color w:val="000000" w:themeColor="text1"/>
                <w:sz w:val="24"/>
                <w:szCs w:val="24"/>
              </w:rPr>
              <w:t>Acción Comunitaria</w:t>
            </w:r>
          </w:p>
        </w:tc>
        <w:tc>
          <w:tcPr>
            <w:tcW w:w="3827" w:type="dxa"/>
            <w:vAlign w:val="center"/>
          </w:tcPr>
          <w:p w14:paraId="791BEEF5" w14:textId="77777777" w:rsidR="00A52DB9" w:rsidRPr="00254EBB" w:rsidRDefault="00A52DB9" w:rsidP="00E859FC">
            <w:pPr>
              <w:spacing w:after="240"/>
              <w:jc w:val="center"/>
              <w:rPr>
                <w:rFonts w:asciiTheme="minorHAnsi" w:hAnsiTheme="minorHAnsi"/>
                <w:i/>
                <w:color w:val="000000" w:themeColor="text1"/>
                <w:sz w:val="24"/>
                <w:szCs w:val="24"/>
              </w:rPr>
            </w:pPr>
            <w:r w:rsidRPr="00254EBB">
              <w:rPr>
                <w:rFonts w:asciiTheme="minorHAnsi" w:hAnsiTheme="minorHAnsi"/>
                <w:i/>
                <w:color w:val="000000" w:themeColor="text1"/>
                <w:sz w:val="24"/>
                <w:szCs w:val="24"/>
              </w:rPr>
              <w:t>Hasta $300.000</w:t>
            </w:r>
          </w:p>
        </w:tc>
      </w:tr>
    </w:tbl>
    <w:p w14:paraId="264B0C7C" w14:textId="77777777" w:rsidR="00A52DB9" w:rsidRPr="00254EBB" w:rsidRDefault="00A52DB9" w:rsidP="00A52DB9">
      <w:pPr>
        <w:spacing w:after="240"/>
        <w:jc w:val="both"/>
        <w:rPr>
          <w:rFonts w:asciiTheme="minorHAnsi" w:hAnsiTheme="minorHAnsi"/>
          <w:color w:val="000000" w:themeColor="text1"/>
          <w:sz w:val="24"/>
          <w:szCs w:val="24"/>
        </w:rPr>
      </w:pPr>
    </w:p>
    <w:p w14:paraId="282AAF3D" w14:textId="77777777" w:rsidR="00A52DB9" w:rsidRPr="00254EBB" w:rsidRDefault="00A52DB9" w:rsidP="00A52DB9">
      <w:pPr>
        <w:pStyle w:val="Prrafodelista"/>
        <w:numPr>
          <w:ilvl w:val="0"/>
          <w:numId w:val="1"/>
        </w:numPr>
        <w:spacing w:after="240"/>
        <w:jc w:val="both"/>
        <w:rPr>
          <w:rFonts w:asciiTheme="minorHAnsi" w:hAnsiTheme="minorHAnsi"/>
          <w:b/>
          <w:color w:val="000000" w:themeColor="text1"/>
          <w:sz w:val="24"/>
          <w:szCs w:val="24"/>
        </w:rPr>
      </w:pPr>
      <w:r w:rsidRPr="00254EBB">
        <w:rPr>
          <w:rFonts w:asciiTheme="minorHAnsi" w:hAnsiTheme="minorHAnsi"/>
          <w:b/>
          <w:color w:val="000000" w:themeColor="text1"/>
          <w:sz w:val="24"/>
          <w:szCs w:val="24"/>
        </w:rPr>
        <w:t>Evaluación de los Proyectos.</w:t>
      </w:r>
    </w:p>
    <w:p w14:paraId="089187DD" w14:textId="77777777" w:rsidR="00A52DB9" w:rsidRPr="00254EBB" w:rsidRDefault="00A52DB9" w:rsidP="00A52DB9">
      <w:pPr>
        <w:pStyle w:val="Prrafodelista"/>
        <w:numPr>
          <w:ilvl w:val="1"/>
          <w:numId w:val="1"/>
        </w:numPr>
        <w:spacing w:after="240"/>
        <w:jc w:val="both"/>
        <w:rPr>
          <w:rFonts w:asciiTheme="minorHAnsi" w:hAnsiTheme="minorHAnsi"/>
          <w:i/>
          <w:color w:val="000000" w:themeColor="text1"/>
          <w:sz w:val="24"/>
          <w:szCs w:val="24"/>
        </w:rPr>
      </w:pPr>
      <w:r w:rsidRPr="00254EBB">
        <w:rPr>
          <w:rFonts w:asciiTheme="minorHAnsi" w:hAnsiTheme="minorHAnsi"/>
          <w:i/>
          <w:color w:val="000000" w:themeColor="text1"/>
          <w:sz w:val="24"/>
          <w:szCs w:val="24"/>
        </w:rPr>
        <w:t xml:space="preserve">Comisión de </w:t>
      </w:r>
      <w:r>
        <w:rPr>
          <w:rFonts w:asciiTheme="minorHAnsi" w:hAnsiTheme="minorHAnsi"/>
          <w:i/>
          <w:color w:val="000000" w:themeColor="text1"/>
          <w:sz w:val="24"/>
          <w:szCs w:val="24"/>
        </w:rPr>
        <w:t>a</w:t>
      </w:r>
      <w:r w:rsidRPr="00254EBB">
        <w:rPr>
          <w:rFonts w:asciiTheme="minorHAnsi" w:hAnsiTheme="minorHAnsi"/>
          <w:i/>
          <w:color w:val="000000" w:themeColor="text1"/>
          <w:sz w:val="24"/>
          <w:szCs w:val="24"/>
        </w:rPr>
        <w:t>dmisibilidad.</w:t>
      </w:r>
    </w:p>
    <w:p w14:paraId="5215CE73" w14:textId="77777777" w:rsidR="00A52DB9" w:rsidRPr="00254EBB" w:rsidRDefault="00A52DB9" w:rsidP="00A52DB9">
      <w:pPr>
        <w:spacing w:after="240"/>
        <w:jc w:val="both"/>
        <w:rPr>
          <w:rFonts w:asciiTheme="minorHAnsi" w:hAnsiTheme="minorHAnsi"/>
          <w:color w:val="000000" w:themeColor="text1"/>
          <w:sz w:val="24"/>
          <w:szCs w:val="24"/>
        </w:rPr>
      </w:pPr>
      <w:r w:rsidRPr="00254EBB">
        <w:rPr>
          <w:rFonts w:asciiTheme="minorHAnsi" w:hAnsiTheme="minorHAnsi"/>
          <w:color w:val="000000" w:themeColor="text1"/>
          <w:sz w:val="24"/>
          <w:szCs w:val="24"/>
        </w:rPr>
        <w:t>El Departamento de Organismo Comunitarios, en representación de la Dirección de Desarrollo Comunitario, será el encargado de llevar a cabo el proceso de admisibilidad y realizar una retroalimentación a las organizaciones que lo necesiten</w:t>
      </w:r>
      <w:r>
        <w:rPr>
          <w:rFonts w:asciiTheme="minorHAnsi" w:hAnsiTheme="minorHAnsi"/>
          <w:color w:val="000000" w:themeColor="text1"/>
          <w:sz w:val="24"/>
          <w:szCs w:val="24"/>
        </w:rPr>
        <w:t>,</w:t>
      </w:r>
      <w:r w:rsidRPr="00254EBB">
        <w:rPr>
          <w:rFonts w:asciiTheme="minorHAnsi" w:hAnsiTheme="minorHAnsi"/>
          <w:color w:val="000000" w:themeColor="text1"/>
          <w:sz w:val="24"/>
          <w:szCs w:val="24"/>
        </w:rPr>
        <w:t xml:space="preserve"> en el caso de existir errores de forma y fondo en el procedimiento de postulación del proceso de Subvención Municipal 2022. </w:t>
      </w:r>
    </w:p>
    <w:p w14:paraId="299DEF37" w14:textId="77777777" w:rsidR="00A52DB9" w:rsidRPr="00254EBB" w:rsidRDefault="00A52DB9" w:rsidP="00A52DB9">
      <w:pPr>
        <w:pStyle w:val="Prrafodelista"/>
        <w:numPr>
          <w:ilvl w:val="1"/>
          <w:numId w:val="1"/>
        </w:numPr>
        <w:spacing w:after="240"/>
        <w:jc w:val="both"/>
        <w:rPr>
          <w:rFonts w:asciiTheme="minorHAnsi" w:hAnsiTheme="minorHAnsi"/>
          <w:i/>
          <w:color w:val="000000" w:themeColor="text1"/>
          <w:sz w:val="24"/>
          <w:szCs w:val="24"/>
        </w:rPr>
      </w:pPr>
      <w:r w:rsidRPr="00254EBB">
        <w:rPr>
          <w:rFonts w:asciiTheme="minorHAnsi" w:hAnsiTheme="minorHAnsi"/>
          <w:i/>
          <w:color w:val="000000" w:themeColor="text1"/>
          <w:sz w:val="24"/>
          <w:szCs w:val="24"/>
        </w:rPr>
        <w:t xml:space="preserve">Comisión de </w:t>
      </w:r>
      <w:r>
        <w:rPr>
          <w:rFonts w:asciiTheme="minorHAnsi" w:hAnsiTheme="minorHAnsi"/>
          <w:i/>
          <w:color w:val="000000" w:themeColor="text1"/>
          <w:sz w:val="24"/>
          <w:szCs w:val="24"/>
        </w:rPr>
        <w:t>e</w:t>
      </w:r>
      <w:r w:rsidRPr="00254EBB">
        <w:rPr>
          <w:rFonts w:asciiTheme="minorHAnsi" w:hAnsiTheme="minorHAnsi"/>
          <w:i/>
          <w:color w:val="000000" w:themeColor="text1"/>
          <w:sz w:val="24"/>
          <w:szCs w:val="24"/>
        </w:rPr>
        <w:t xml:space="preserve">valuación </w:t>
      </w:r>
      <w:r>
        <w:rPr>
          <w:rFonts w:asciiTheme="minorHAnsi" w:hAnsiTheme="minorHAnsi"/>
          <w:i/>
          <w:color w:val="000000" w:themeColor="text1"/>
          <w:sz w:val="24"/>
          <w:szCs w:val="24"/>
        </w:rPr>
        <w:t>t</w:t>
      </w:r>
      <w:r w:rsidRPr="00254EBB">
        <w:rPr>
          <w:rFonts w:asciiTheme="minorHAnsi" w:hAnsiTheme="minorHAnsi"/>
          <w:i/>
          <w:color w:val="000000" w:themeColor="text1"/>
          <w:sz w:val="24"/>
          <w:szCs w:val="24"/>
        </w:rPr>
        <w:t xml:space="preserve">écnica. </w:t>
      </w:r>
    </w:p>
    <w:p w14:paraId="2AEED7DD" w14:textId="77777777" w:rsidR="00A52DB9" w:rsidRPr="00254EBB" w:rsidRDefault="00A52DB9" w:rsidP="00A52DB9">
      <w:pPr>
        <w:spacing w:after="240"/>
        <w:jc w:val="both"/>
        <w:rPr>
          <w:rFonts w:asciiTheme="minorHAnsi" w:hAnsiTheme="minorHAnsi"/>
          <w:color w:val="000000" w:themeColor="text1"/>
          <w:sz w:val="24"/>
          <w:szCs w:val="24"/>
        </w:rPr>
      </w:pPr>
      <w:r w:rsidRPr="00254EBB">
        <w:rPr>
          <w:rFonts w:asciiTheme="minorHAnsi" w:hAnsiTheme="minorHAnsi"/>
          <w:color w:val="000000" w:themeColor="text1"/>
          <w:sz w:val="24"/>
          <w:szCs w:val="24"/>
        </w:rPr>
        <w:t xml:space="preserve">Comisión encargada de la evaluación técnica de los proyectos postulados, integrada por: </w:t>
      </w:r>
    </w:p>
    <w:p w14:paraId="27DC0CAF" w14:textId="77777777" w:rsidR="00A52DB9" w:rsidRPr="00254EBB" w:rsidRDefault="00A52DB9" w:rsidP="00A52DB9">
      <w:pPr>
        <w:pStyle w:val="Sinespaciado"/>
        <w:rPr>
          <w:rFonts w:asciiTheme="minorHAnsi" w:hAnsiTheme="minorHAnsi"/>
          <w:sz w:val="24"/>
          <w:szCs w:val="24"/>
        </w:rPr>
      </w:pPr>
      <w:r w:rsidRPr="00254EBB">
        <w:rPr>
          <w:rFonts w:asciiTheme="minorHAnsi" w:hAnsiTheme="minorHAnsi"/>
        </w:rPr>
        <w:t>1.</w:t>
      </w:r>
      <w:r w:rsidRPr="00254EBB">
        <w:rPr>
          <w:rFonts w:asciiTheme="minorHAnsi" w:hAnsiTheme="minorHAnsi"/>
        </w:rPr>
        <w:tab/>
      </w:r>
      <w:r w:rsidRPr="00254EBB">
        <w:rPr>
          <w:rFonts w:asciiTheme="minorHAnsi" w:hAnsiTheme="minorHAnsi"/>
          <w:sz w:val="24"/>
          <w:szCs w:val="24"/>
        </w:rPr>
        <w:t xml:space="preserve">Director de Desarrollo Comunitario o quien </w:t>
      </w:r>
      <w:r>
        <w:rPr>
          <w:rFonts w:asciiTheme="minorHAnsi" w:hAnsiTheme="minorHAnsi"/>
          <w:sz w:val="24"/>
          <w:szCs w:val="24"/>
        </w:rPr>
        <w:t>e</w:t>
      </w:r>
      <w:r w:rsidRPr="00254EBB">
        <w:rPr>
          <w:rFonts w:asciiTheme="minorHAnsi" w:hAnsiTheme="minorHAnsi"/>
          <w:sz w:val="24"/>
          <w:szCs w:val="24"/>
        </w:rPr>
        <w:t>ste designe;</w:t>
      </w:r>
    </w:p>
    <w:p w14:paraId="3FDF4F6B" w14:textId="77777777" w:rsidR="00A52DB9" w:rsidRPr="00254EBB" w:rsidRDefault="00A52DB9" w:rsidP="00A52DB9">
      <w:pPr>
        <w:pStyle w:val="Sinespaciado"/>
        <w:ind w:left="705" w:hanging="705"/>
        <w:rPr>
          <w:rFonts w:asciiTheme="minorHAnsi" w:hAnsiTheme="minorHAnsi"/>
          <w:sz w:val="24"/>
          <w:szCs w:val="24"/>
        </w:rPr>
      </w:pPr>
      <w:r w:rsidRPr="00254EBB">
        <w:rPr>
          <w:rFonts w:asciiTheme="minorHAnsi" w:hAnsiTheme="minorHAnsi"/>
          <w:sz w:val="24"/>
          <w:szCs w:val="24"/>
        </w:rPr>
        <w:t>2.</w:t>
      </w:r>
      <w:r w:rsidRPr="00254EBB">
        <w:rPr>
          <w:rFonts w:asciiTheme="minorHAnsi" w:hAnsiTheme="minorHAnsi"/>
          <w:sz w:val="24"/>
          <w:szCs w:val="24"/>
        </w:rPr>
        <w:tab/>
        <w:t xml:space="preserve">Jefe o </w:t>
      </w:r>
      <w:r>
        <w:rPr>
          <w:rFonts w:asciiTheme="minorHAnsi" w:hAnsiTheme="minorHAnsi"/>
          <w:sz w:val="24"/>
          <w:szCs w:val="24"/>
        </w:rPr>
        <w:t>e</w:t>
      </w:r>
      <w:r w:rsidRPr="00254EBB">
        <w:rPr>
          <w:rFonts w:asciiTheme="minorHAnsi" w:hAnsiTheme="minorHAnsi"/>
          <w:sz w:val="24"/>
          <w:szCs w:val="24"/>
        </w:rPr>
        <w:t xml:space="preserve">ncargado de Organizaciones Comunitarias o quien </w:t>
      </w:r>
      <w:r>
        <w:rPr>
          <w:rFonts w:asciiTheme="minorHAnsi" w:hAnsiTheme="minorHAnsi"/>
          <w:sz w:val="24"/>
          <w:szCs w:val="24"/>
        </w:rPr>
        <w:t>e</w:t>
      </w:r>
      <w:r w:rsidRPr="00254EBB">
        <w:rPr>
          <w:rFonts w:asciiTheme="minorHAnsi" w:hAnsiTheme="minorHAnsi"/>
          <w:sz w:val="24"/>
          <w:szCs w:val="24"/>
        </w:rPr>
        <w:t>ste designe;</w:t>
      </w:r>
    </w:p>
    <w:p w14:paraId="74F69E66" w14:textId="77777777" w:rsidR="00A52DB9" w:rsidRPr="00254EBB" w:rsidRDefault="00A52DB9" w:rsidP="00A52DB9">
      <w:pPr>
        <w:pStyle w:val="Sinespaciado"/>
        <w:rPr>
          <w:rFonts w:asciiTheme="minorHAnsi" w:hAnsiTheme="minorHAnsi"/>
          <w:sz w:val="24"/>
          <w:szCs w:val="24"/>
        </w:rPr>
      </w:pPr>
      <w:r w:rsidRPr="00254EBB">
        <w:rPr>
          <w:rFonts w:asciiTheme="minorHAnsi" w:hAnsiTheme="minorHAnsi"/>
          <w:sz w:val="24"/>
          <w:szCs w:val="24"/>
        </w:rPr>
        <w:t>3.</w:t>
      </w:r>
      <w:r w:rsidRPr="00254EBB">
        <w:rPr>
          <w:rFonts w:asciiTheme="minorHAnsi" w:hAnsiTheme="minorHAnsi"/>
          <w:sz w:val="24"/>
          <w:szCs w:val="24"/>
        </w:rPr>
        <w:tab/>
        <w:t>Secretar</w:t>
      </w:r>
      <w:r>
        <w:rPr>
          <w:rFonts w:asciiTheme="minorHAnsi" w:hAnsiTheme="minorHAnsi"/>
          <w:sz w:val="24"/>
          <w:szCs w:val="24"/>
        </w:rPr>
        <w:t>í</w:t>
      </w:r>
      <w:r w:rsidRPr="00254EBB">
        <w:rPr>
          <w:rFonts w:asciiTheme="minorHAnsi" w:hAnsiTheme="minorHAnsi"/>
          <w:sz w:val="24"/>
          <w:szCs w:val="24"/>
        </w:rPr>
        <w:t>a de Planificación Comunal o quien se designe;</w:t>
      </w:r>
    </w:p>
    <w:p w14:paraId="3427A9CA" w14:textId="77777777" w:rsidR="00A52DB9" w:rsidRPr="00254EBB" w:rsidRDefault="00A52DB9" w:rsidP="00A52DB9">
      <w:pPr>
        <w:pStyle w:val="Sinespaciado"/>
        <w:rPr>
          <w:rFonts w:asciiTheme="minorHAnsi" w:hAnsiTheme="minorHAnsi"/>
          <w:sz w:val="24"/>
          <w:szCs w:val="24"/>
        </w:rPr>
      </w:pPr>
      <w:r w:rsidRPr="00254EBB">
        <w:rPr>
          <w:rFonts w:asciiTheme="minorHAnsi" w:hAnsiTheme="minorHAnsi"/>
          <w:sz w:val="24"/>
          <w:szCs w:val="24"/>
        </w:rPr>
        <w:t>4.</w:t>
      </w:r>
      <w:r w:rsidRPr="00254EBB">
        <w:rPr>
          <w:rFonts w:asciiTheme="minorHAnsi" w:hAnsiTheme="minorHAnsi"/>
          <w:sz w:val="24"/>
          <w:szCs w:val="24"/>
        </w:rPr>
        <w:tab/>
        <w:t xml:space="preserve">Administrador Municipal o quien </w:t>
      </w:r>
      <w:r>
        <w:rPr>
          <w:rFonts w:asciiTheme="minorHAnsi" w:hAnsiTheme="minorHAnsi"/>
          <w:sz w:val="24"/>
          <w:szCs w:val="24"/>
        </w:rPr>
        <w:t>e</w:t>
      </w:r>
      <w:r w:rsidRPr="00254EBB">
        <w:rPr>
          <w:rFonts w:asciiTheme="minorHAnsi" w:hAnsiTheme="minorHAnsi"/>
          <w:sz w:val="24"/>
          <w:szCs w:val="24"/>
        </w:rPr>
        <w:t>ste designe;</w:t>
      </w:r>
    </w:p>
    <w:p w14:paraId="70A9723D" w14:textId="77777777" w:rsidR="00A52DB9" w:rsidRPr="00254EBB" w:rsidRDefault="00A52DB9" w:rsidP="00A52DB9">
      <w:pPr>
        <w:pStyle w:val="Sinespaciado"/>
        <w:rPr>
          <w:rFonts w:asciiTheme="minorHAnsi" w:hAnsiTheme="minorHAnsi"/>
          <w:sz w:val="24"/>
          <w:szCs w:val="24"/>
        </w:rPr>
      </w:pPr>
      <w:r w:rsidRPr="00254EBB">
        <w:rPr>
          <w:rFonts w:asciiTheme="minorHAnsi" w:hAnsiTheme="minorHAnsi"/>
          <w:sz w:val="24"/>
          <w:szCs w:val="24"/>
        </w:rPr>
        <w:t>5.</w:t>
      </w:r>
      <w:r w:rsidRPr="00254EBB">
        <w:rPr>
          <w:rFonts w:asciiTheme="minorHAnsi" w:hAnsiTheme="minorHAnsi"/>
          <w:sz w:val="24"/>
          <w:szCs w:val="24"/>
        </w:rPr>
        <w:tab/>
        <w:t>3 Miembros del Honorable Concejo Municipal que sean electos entre el mismo cuerpo colegiado, para participar de esta instancia.</w:t>
      </w:r>
    </w:p>
    <w:p w14:paraId="2F906F6B" w14:textId="77777777" w:rsidR="00A52DB9" w:rsidRPr="00254EBB" w:rsidRDefault="00A52DB9" w:rsidP="00A52DB9">
      <w:pPr>
        <w:pStyle w:val="Sinespaciado"/>
        <w:rPr>
          <w:rFonts w:asciiTheme="minorHAnsi" w:hAnsiTheme="minorHAnsi"/>
          <w:sz w:val="24"/>
          <w:szCs w:val="24"/>
        </w:rPr>
      </w:pPr>
    </w:p>
    <w:p w14:paraId="530F2D05" w14:textId="77777777" w:rsidR="00A52DB9" w:rsidRPr="00254EBB" w:rsidRDefault="00A52DB9" w:rsidP="00A52DB9">
      <w:pPr>
        <w:spacing w:after="240"/>
        <w:jc w:val="both"/>
        <w:rPr>
          <w:rFonts w:asciiTheme="minorHAnsi" w:hAnsiTheme="minorHAnsi"/>
          <w:i/>
          <w:color w:val="000000" w:themeColor="text1"/>
          <w:sz w:val="24"/>
          <w:szCs w:val="24"/>
        </w:rPr>
      </w:pPr>
      <w:r w:rsidRPr="00254EBB">
        <w:rPr>
          <w:rFonts w:asciiTheme="minorHAnsi" w:hAnsiTheme="minorHAnsi"/>
          <w:i/>
          <w:color w:val="000000" w:themeColor="text1"/>
          <w:sz w:val="24"/>
          <w:szCs w:val="24"/>
        </w:rPr>
        <w:t xml:space="preserve">Pauta de </w:t>
      </w:r>
      <w:r>
        <w:rPr>
          <w:rFonts w:asciiTheme="minorHAnsi" w:hAnsiTheme="minorHAnsi"/>
          <w:i/>
          <w:color w:val="000000" w:themeColor="text1"/>
          <w:sz w:val="24"/>
          <w:szCs w:val="24"/>
        </w:rPr>
        <w:t>c</w:t>
      </w:r>
      <w:r w:rsidRPr="00254EBB">
        <w:rPr>
          <w:rFonts w:asciiTheme="minorHAnsi" w:hAnsiTheme="minorHAnsi"/>
          <w:i/>
          <w:color w:val="000000" w:themeColor="text1"/>
          <w:sz w:val="24"/>
          <w:szCs w:val="24"/>
        </w:rPr>
        <w:t xml:space="preserve">riterios de </w:t>
      </w:r>
      <w:r>
        <w:rPr>
          <w:rFonts w:asciiTheme="minorHAnsi" w:hAnsiTheme="minorHAnsi"/>
          <w:i/>
          <w:color w:val="000000" w:themeColor="text1"/>
          <w:sz w:val="24"/>
          <w:szCs w:val="24"/>
        </w:rPr>
        <w:t>e</w:t>
      </w:r>
      <w:r w:rsidRPr="00254EBB">
        <w:rPr>
          <w:rFonts w:asciiTheme="minorHAnsi" w:hAnsiTheme="minorHAnsi"/>
          <w:i/>
          <w:color w:val="000000" w:themeColor="text1"/>
          <w:sz w:val="24"/>
          <w:szCs w:val="24"/>
        </w:rPr>
        <w:t xml:space="preserve">valuación. </w:t>
      </w:r>
    </w:p>
    <w:tbl>
      <w:tblPr>
        <w:tblW w:w="9924" w:type="dxa"/>
        <w:jc w:val="center"/>
        <w:tblCellMar>
          <w:left w:w="70" w:type="dxa"/>
          <w:right w:w="70" w:type="dxa"/>
        </w:tblCellMar>
        <w:tblLook w:val="04A0" w:firstRow="1" w:lastRow="0" w:firstColumn="1" w:lastColumn="0" w:noHBand="0" w:noVBand="1"/>
      </w:tblPr>
      <w:tblGrid>
        <w:gridCol w:w="2122"/>
        <w:gridCol w:w="4929"/>
        <w:gridCol w:w="2158"/>
        <w:gridCol w:w="715"/>
      </w:tblGrid>
      <w:tr w:rsidR="00A52DB9" w:rsidRPr="00254EBB" w14:paraId="2F39CB7B" w14:textId="77777777" w:rsidTr="00E859FC">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EE7CB" w14:textId="77777777" w:rsidR="00A52DB9" w:rsidRPr="00254EBB" w:rsidRDefault="00A52DB9" w:rsidP="00E859FC">
            <w:pPr>
              <w:jc w:val="center"/>
              <w:rPr>
                <w:rFonts w:asciiTheme="minorHAnsi" w:eastAsia="Times New Roman" w:hAnsiTheme="minorHAnsi"/>
                <w:b/>
                <w:color w:val="000000"/>
                <w:sz w:val="24"/>
                <w:szCs w:val="24"/>
                <w:lang w:eastAsia="es-CL"/>
              </w:rPr>
            </w:pPr>
            <w:r w:rsidRPr="00254EBB">
              <w:rPr>
                <w:rFonts w:asciiTheme="minorHAnsi" w:eastAsia="Times New Roman" w:hAnsiTheme="minorHAnsi"/>
                <w:b/>
                <w:color w:val="000000"/>
                <w:sz w:val="24"/>
                <w:szCs w:val="24"/>
                <w:lang w:eastAsia="es-CL"/>
              </w:rPr>
              <w:t>Criterio</w:t>
            </w:r>
          </w:p>
        </w:tc>
        <w:tc>
          <w:tcPr>
            <w:tcW w:w="4929" w:type="dxa"/>
            <w:tcBorders>
              <w:top w:val="single" w:sz="4" w:space="0" w:color="auto"/>
              <w:left w:val="nil"/>
              <w:bottom w:val="single" w:sz="4" w:space="0" w:color="auto"/>
              <w:right w:val="single" w:sz="4" w:space="0" w:color="auto"/>
            </w:tcBorders>
            <w:shd w:val="clear" w:color="auto" w:fill="auto"/>
            <w:noWrap/>
            <w:vAlign w:val="center"/>
            <w:hideMark/>
          </w:tcPr>
          <w:p w14:paraId="704F1B74" w14:textId="77777777" w:rsidR="00A52DB9" w:rsidRPr="00254EBB" w:rsidRDefault="00A52DB9" w:rsidP="00E859FC">
            <w:pPr>
              <w:jc w:val="center"/>
              <w:rPr>
                <w:rFonts w:asciiTheme="minorHAnsi" w:eastAsia="Times New Roman" w:hAnsiTheme="minorHAnsi"/>
                <w:b/>
                <w:color w:val="000000"/>
                <w:sz w:val="24"/>
                <w:szCs w:val="24"/>
                <w:lang w:eastAsia="es-CL"/>
              </w:rPr>
            </w:pPr>
            <w:r w:rsidRPr="00254EBB">
              <w:rPr>
                <w:rFonts w:asciiTheme="minorHAnsi" w:eastAsia="Times New Roman" w:hAnsiTheme="minorHAnsi"/>
                <w:b/>
                <w:color w:val="000000"/>
                <w:sz w:val="24"/>
                <w:szCs w:val="24"/>
                <w:lang w:eastAsia="es-CL"/>
              </w:rPr>
              <w:t>Descripción</w:t>
            </w:r>
          </w:p>
        </w:tc>
        <w:tc>
          <w:tcPr>
            <w:tcW w:w="287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DD20A3" w14:textId="77777777" w:rsidR="00A52DB9" w:rsidRPr="00254EBB" w:rsidRDefault="00A52DB9" w:rsidP="00E859FC">
            <w:pPr>
              <w:jc w:val="center"/>
              <w:rPr>
                <w:rFonts w:asciiTheme="minorHAnsi" w:eastAsia="Times New Roman" w:hAnsiTheme="minorHAnsi"/>
                <w:b/>
                <w:color w:val="000000"/>
                <w:sz w:val="24"/>
                <w:szCs w:val="24"/>
                <w:lang w:eastAsia="es-CL"/>
              </w:rPr>
            </w:pPr>
            <w:r w:rsidRPr="00254EBB">
              <w:rPr>
                <w:rFonts w:asciiTheme="minorHAnsi" w:eastAsia="Times New Roman" w:hAnsiTheme="minorHAnsi"/>
                <w:b/>
                <w:color w:val="000000"/>
                <w:sz w:val="24"/>
                <w:szCs w:val="24"/>
                <w:lang w:eastAsia="es-CL"/>
              </w:rPr>
              <w:t>Puntaje</w:t>
            </w:r>
          </w:p>
        </w:tc>
      </w:tr>
      <w:tr w:rsidR="00A52DB9" w:rsidRPr="00254EBB" w14:paraId="2228F766" w14:textId="77777777" w:rsidTr="00E859FC">
        <w:trPr>
          <w:trHeight w:val="300"/>
          <w:jc w:val="center"/>
        </w:trPr>
        <w:tc>
          <w:tcPr>
            <w:tcW w:w="21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400559" w14:textId="77777777" w:rsidR="00A52DB9" w:rsidRPr="00254EBB" w:rsidRDefault="00A52DB9" w:rsidP="00E859FC">
            <w:pPr>
              <w:jc w:val="center"/>
              <w:rPr>
                <w:rFonts w:asciiTheme="minorHAnsi" w:eastAsia="Times New Roman" w:hAnsiTheme="minorHAnsi"/>
                <w:b/>
                <w:color w:val="000000"/>
                <w:sz w:val="24"/>
                <w:szCs w:val="24"/>
                <w:lang w:eastAsia="es-CL"/>
              </w:rPr>
            </w:pPr>
            <w:r w:rsidRPr="00254EBB">
              <w:rPr>
                <w:rFonts w:asciiTheme="minorHAnsi" w:eastAsia="Times New Roman" w:hAnsiTheme="minorHAnsi"/>
                <w:b/>
                <w:color w:val="000000"/>
                <w:sz w:val="24"/>
                <w:szCs w:val="24"/>
                <w:lang w:eastAsia="es-CL"/>
              </w:rPr>
              <w:t xml:space="preserve">Fundamentación del </w:t>
            </w:r>
            <w:r>
              <w:rPr>
                <w:rFonts w:asciiTheme="minorHAnsi" w:eastAsia="Times New Roman" w:hAnsiTheme="minorHAnsi"/>
                <w:b/>
                <w:color w:val="000000"/>
                <w:sz w:val="24"/>
                <w:szCs w:val="24"/>
                <w:lang w:eastAsia="es-CL"/>
              </w:rPr>
              <w:t>p</w:t>
            </w:r>
            <w:r w:rsidRPr="00254EBB">
              <w:rPr>
                <w:rFonts w:asciiTheme="minorHAnsi" w:eastAsia="Times New Roman" w:hAnsiTheme="minorHAnsi"/>
                <w:b/>
                <w:color w:val="000000"/>
                <w:sz w:val="24"/>
                <w:szCs w:val="24"/>
                <w:lang w:eastAsia="es-CL"/>
              </w:rPr>
              <w:t>royecto</w:t>
            </w:r>
          </w:p>
        </w:tc>
        <w:tc>
          <w:tcPr>
            <w:tcW w:w="49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1A151A" w14:textId="77777777" w:rsidR="00A52DB9" w:rsidRPr="00254EBB" w:rsidRDefault="00A52DB9" w:rsidP="00E859FC">
            <w:pPr>
              <w:jc w:val="center"/>
              <w:rPr>
                <w:rFonts w:asciiTheme="minorHAnsi" w:eastAsia="Times New Roman" w:hAnsiTheme="minorHAnsi"/>
                <w:color w:val="000000"/>
                <w:sz w:val="24"/>
                <w:szCs w:val="24"/>
                <w:lang w:eastAsia="es-CL"/>
              </w:rPr>
            </w:pPr>
            <w:r w:rsidRPr="00254EBB">
              <w:rPr>
                <w:rFonts w:asciiTheme="minorHAnsi" w:eastAsia="Times New Roman" w:hAnsiTheme="minorHAnsi"/>
                <w:color w:val="000000"/>
                <w:sz w:val="24"/>
                <w:szCs w:val="24"/>
                <w:lang w:eastAsia="es-CL"/>
              </w:rPr>
              <w:t xml:space="preserve">Coherencia en la </w:t>
            </w:r>
            <w:r w:rsidRPr="00254EBB">
              <w:rPr>
                <w:rFonts w:asciiTheme="minorHAnsi" w:eastAsia="Times New Roman" w:hAnsiTheme="minorHAnsi"/>
                <w:b/>
                <w:color w:val="000000"/>
                <w:sz w:val="24"/>
                <w:szCs w:val="24"/>
                <w:lang w:eastAsia="es-CL"/>
              </w:rPr>
              <w:t>definición</w:t>
            </w:r>
            <w:r w:rsidRPr="00254EBB">
              <w:rPr>
                <w:rFonts w:asciiTheme="minorHAnsi" w:eastAsia="Times New Roman" w:hAnsiTheme="minorHAnsi"/>
                <w:color w:val="000000"/>
                <w:sz w:val="24"/>
                <w:szCs w:val="24"/>
                <w:lang w:eastAsia="es-CL"/>
              </w:rPr>
              <w:t xml:space="preserve"> y </w:t>
            </w:r>
            <w:r w:rsidRPr="00254EBB">
              <w:rPr>
                <w:rFonts w:asciiTheme="minorHAnsi" w:eastAsia="Times New Roman" w:hAnsiTheme="minorHAnsi"/>
                <w:b/>
                <w:color w:val="000000"/>
                <w:sz w:val="24"/>
                <w:szCs w:val="24"/>
                <w:lang w:eastAsia="es-CL"/>
              </w:rPr>
              <w:t>fundamentación</w:t>
            </w:r>
            <w:r w:rsidRPr="00254EBB">
              <w:rPr>
                <w:rFonts w:asciiTheme="minorHAnsi" w:eastAsia="Times New Roman" w:hAnsiTheme="minorHAnsi"/>
                <w:color w:val="000000"/>
                <w:sz w:val="24"/>
                <w:szCs w:val="24"/>
                <w:lang w:eastAsia="es-CL"/>
              </w:rPr>
              <w:t xml:space="preserve"> de la situación</w:t>
            </w:r>
            <w:r>
              <w:rPr>
                <w:rFonts w:asciiTheme="minorHAnsi" w:eastAsia="Times New Roman" w:hAnsiTheme="minorHAnsi"/>
                <w:color w:val="000000"/>
                <w:sz w:val="24"/>
                <w:szCs w:val="24"/>
                <w:lang w:eastAsia="es-CL"/>
              </w:rPr>
              <w:t xml:space="preserve"> y</w:t>
            </w:r>
            <w:r w:rsidRPr="00254EBB">
              <w:rPr>
                <w:rFonts w:asciiTheme="minorHAnsi" w:eastAsia="Times New Roman" w:hAnsiTheme="minorHAnsi"/>
                <w:color w:val="000000"/>
                <w:sz w:val="24"/>
                <w:szCs w:val="24"/>
                <w:lang w:eastAsia="es-CL"/>
              </w:rPr>
              <w:t xml:space="preserve"> problema de la comunidad. El diagn</w:t>
            </w:r>
            <w:r>
              <w:rPr>
                <w:rFonts w:asciiTheme="minorHAnsi" w:eastAsia="Times New Roman" w:hAnsiTheme="minorHAnsi"/>
                <w:color w:val="000000"/>
                <w:sz w:val="24"/>
                <w:szCs w:val="24"/>
                <w:lang w:eastAsia="es-CL"/>
              </w:rPr>
              <w:t>ó</w:t>
            </w:r>
            <w:r w:rsidRPr="00254EBB">
              <w:rPr>
                <w:rFonts w:asciiTheme="minorHAnsi" w:eastAsia="Times New Roman" w:hAnsiTheme="minorHAnsi"/>
                <w:color w:val="000000"/>
                <w:sz w:val="24"/>
                <w:szCs w:val="24"/>
                <w:lang w:eastAsia="es-CL"/>
              </w:rPr>
              <w:t>stico caracteriza a la comunidad y logra problematizar empleando información y datos democráticos.</w:t>
            </w:r>
          </w:p>
        </w:tc>
        <w:tc>
          <w:tcPr>
            <w:tcW w:w="2158" w:type="dxa"/>
            <w:tcBorders>
              <w:top w:val="nil"/>
              <w:left w:val="nil"/>
              <w:bottom w:val="single" w:sz="4" w:space="0" w:color="auto"/>
              <w:right w:val="single" w:sz="4" w:space="0" w:color="auto"/>
            </w:tcBorders>
            <w:shd w:val="clear" w:color="auto" w:fill="auto"/>
            <w:noWrap/>
            <w:vAlign w:val="center"/>
            <w:hideMark/>
          </w:tcPr>
          <w:p w14:paraId="59A86441" w14:textId="77777777" w:rsidR="00A52DB9" w:rsidRPr="00254EBB" w:rsidRDefault="00A52DB9" w:rsidP="00E859FC">
            <w:pPr>
              <w:jc w:val="center"/>
              <w:rPr>
                <w:rFonts w:asciiTheme="minorHAnsi" w:eastAsia="Times New Roman" w:hAnsiTheme="minorHAnsi"/>
                <w:color w:val="000000"/>
                <w:sz w:val="24"/>
                <w:szCs w:val="24"/>
                <w:lang w:eastAsia="es-CL"/>
              </w:rPr>
            </w:pPr>
            <w:r w:rsidRPr="00254EBB">
              <w:rPr>
                <w:rFonts w:asciiTheme="minorHAnsi" w:eastAsia="Times New Roman" w:hAnsiTheme="minorHAnsi"/>
                <w:color w:val="000000"/>
                <w:sz w:val="24"/>
                <w:szCs w:val="24"/>
                <w:lang w:eastAsia="es-CL"/>
              </w:rPr>
              <w:t>Logrado</w:t>
            </w:r>
          </w:p>
        </w:tc>
        <w:tc>
          <w:tcPr>
            <w:tcW w:w="715" w:type="dxa"/>
            <w:tcBorders>
              <w:top w:val="nil"/>
              <w:left w:val="nil"/>
              <w:bottom w:val="single" w:sz="4" w:space="0" w:color="auto"/>
              <w:right w:val="single" w:sz="4" w:space="0" w:color="auto"/>
            </w:tcBorders>
            <w:shd w:val="clear" w:color="auto" w:fill="auto"/>
            <w:noWrap/>
            <w:vAlign w:val="bottom"/>
            <w:hideMark/>
          </w:tcPr>
          <w:p w14:paraId="2C1AFB57" w14:textId="77777777" w:rsidR="00A52DB9" w:rsidRPr="00254EBB" w:rsidRDefault="00A52DB9" w:rsidP="00E859FC">
            <w:pPr>
              <w:jc w:val="right"/>
              <w:rPr>
                <w:rFonts w:asciiTheme="minorHAnsi" w:eastAsia="Times New Roman" w:hAnsiTheme="minorHAnsi"/>
                <w:color w:val="000000"/>
                <w:sz w:val="24"/>
                <w:szCs w:val="24"/>
                <w:lang w:eastAsia="es-CL"/>
              </w:rPr>
            </w:pPr>
            <w:r w:rsidRPr="00254EBB">
              <w:rPr>
                <w:rFonts w:asciiTheme="minorHAnsi" w:eastAsia="Times New Roman" w:hAnsiTheme="minorHAnsi"/>
                <w:color w:val="000000"/>
                <w:sz w:val="24"/>
                <w:szCs w:val="24"/>
                <w:lang w:eastAsia="es-CL"/>
              </w:rPr>
              <w:t>2 pts.</w:t>
            </w:r>
          </w:p>
        </w:tc>
      </w:tr>
      <w:tr w:rsidR="00A52DB9" w:rsidRPr="00254EBB" w14:paraId="0A384745" w14:textId="77777777" w:rsidTr="00E859FC">
        <w:trPr>
          <w:trHeight w:val="300"/>
          <w:jc w:val="center"/>
        </w:trPr>
        <w:tc>
          <w:tcPr>
            <w:tcW w:w="2122" w:type="dxa"/>
            <w:vMerge/>
            <w:tcBorders>
              <w:top w:val="nil"/>
              <w:left w:val="single" w:sz="4" w:space="0" w:color="auto"/>
              <w:bottom w:val="single" w:sz="4" w:space="0" w:color="auto"/>
              <w:right w:val="single" w:sz="4" w:space="0" w:color="auto"/>
            </w:tcBorders>
            <w:vAlign w:val="center"/>
            <w:hideMark/>
          </w:tcPr>
          <w:p w14:paraId="18A7BFC6" w14:textId="77777777" w:rsidR="00A52DB9" w:rsidRPr="00254EBB" w:rsidRDefault="00A52DB9" w:rsidP="00E859FC">
            <w:pPr>
              <w:jc w:val="center"/>
              <w:rPr>
                <w:rFonts w:asciiTheme="minorHAnsi" w:eastAsia="Times New Roman" w:hAnsiTheme="minorHAnsi"/>
                <w:b/>
                <w:color w:val="000000"/>
                <w:sz w:val="24"/>
                <w:szCs w:val="24"/>
                <w:lang w:eastAsia="es-CL"/>
              </w:rPr>
            </w:pPr>
          </w:p>
        </w:tc>
        <w:tc>
          <w:tcPr>
            <w:tcW w:w="4929" w:type="dxa"/>
            <w:vMerge/>
            <w:tcBorders>
              <w:top w:val="nil"/>
              <w:left w:val="single" w:sz="4" w:space="0" w:color="auto"/>
              <w:bottom w:val="single" w:sz="4" w:space="0" w:color="auto"/>
              <w:right w:val="single" w:sz="4" w:space="0" w:color="auto"/>
            </w:tcBorders>
            <w:vAlign w:val="center"/>
            <w:hideMark/>
          </w:tcPr>
          <w:p w14:paraId="7674DFD9" w14:textId="77777777" w:rsidR="00A52DB9" w:rsidRPr="00254EBB" w:rsidRDefault="00A52DB9" w:rsidP="00E859FC">
            <w:pPr>
              <w:jc w:val="center"/>
              <w:rPr>
                <w:rFonts w:asciiTheme="minorHAnsi" w:eastAsia="Times New Roman" w:hAnsiTheme="minorHAnsi"/>
                <w:color w:val="000000"/>
                <w:sz w:val="24"/>
                <w:szCs w:val="24"/>
                <w:lang w:eastAsia="es-CL"/>
              </w:rPr>
            </w:pPr>
          </w:p>
        </w:tc>
        <w:tc>
          <w:tcPr>
            <w:tcW w:w="2158" w:type="dxa"/>
            <w:tcBorders>
              <w:top w:val="nil"/>
              <w:left w:val="nil"/>
              <w:bottom w:val="single" w:sz="4" w:space="0" w:color="auto"/>
              <w:right w:val="single" w:sz="4" w:space="0" w:color="auto"/>
            </w:tcBorders>
            <w:shd w:val="clear" w:color="auto" w:fill="auto"/>
            <w:noWrap/>
            <w:vAlign w:val="center"/>
            <w:hideMark/>
          </w:tcPr>
          <w:p w14:paraId="7CBC8EA0" w14:textId="77777777" w:rsidR="00A52DB9" w:rsidRPr="00254EBB" w:rsidRDefault="00A52DB9" w:rsidP="00E859FC">
            <w:pPr>
              <w:jc w:val="center"/>
              <w:rPr>
                <w:rFonts w:asciiTheme="minorHAnsi" w:eastAsia="Times New Roman" w:hAnsiTheme="minorHAnsi"/>
                <w:color w:val="000000"/>
                <w:sz w:val="24"/>
                <w:szCs w:val="24"/>
                <w:lang w:eastAsia="es-CL"/>
              </w:rPr>
            </w:pPr>
            <w:r w:rsidRPr="00254EBB">
              <w:rPr>
                <w:rFonts w:asciiTheme="minorHAnsi" w:eastAsia="Times New Roman" w:hAnsiTheme="minorHAnsi"/>
                <w:color w:val="000000"/>
                <w:sz w:val="24"/>
                <w:szCs w:val="24"/>
                <w:lang w:eastAsia="es-CL"/>
              </w:rPr>
              <w:t xml:space="preserve">Medianamente </w:t>
            </w:r>
            <w:r>
              <w:rPr>
                <w:rFonts w:asciiTheme="minorHAnsi" w:eastAsia="Times New Roman" w:hAnsiTheme="minorHAnsi"/>
                <w:color w:val="000000"/>
                <w:sz w:val="24"/>
                <w:szCs w:val="24"/>
                <w:lang w:eastAsia="es-CL"/>
              </w:rPr>
              <w:t>l</w:t>
            </w:r>
            <w:r w:rsidRPr="00254EBB">
              <w:rPr>
                <w:rFonts w:asciiTheme="minorHAnsi" w:eastAsia="Times New Roman" w:hAnsiTheme="minorHAnsi"/>
                <w:color w:val="000000"/>
                <w:sz w:val="24"/>
                <w:szCs w:val="24"/>
                <w:lang w:eastAsia="es-CL"/>
              </w:rPr>
              <w:t>ogrado</w:t>
            </w:r>
          </w:p>
        </w:tc>
        <w:tc>
          <w:tcPr>
            <w:tcW w:w="715" w:type="dxa"/>
            <w:tcBorders>
              <w:top w:val="nil"/>
              <w:left w:val="nil"/>
              <w:bottom w:val="single" w:sz="4" w:space="0" w:color="auto"/>
              <w:right w:val="single" w:sz="4" w:space="0" w:color="auto"/>
            </w:tcBorders>
            <w:shd w:val="clear" w:color="auto" w:fill="auto"/>
            <w:noWrap/>
            <w:vAlign w:val="bottom"/>
            <w:hideMark/>
          </w:tcPr>
          <w:p w14:paraId="68B887A2" w14:textId="77777777" w:rsidR="00A52DB9" w:rsidRPr="00254EBB" w:rsidRDefault="00A52DB9" w:rsidP="00E859FC">
            <w:pPr>
              <w:jc w:val="right"/>
              <w:rPr>
                <w:rFonts w:asciiTheme="minorHAnsi" w:eastAsia="Times New Roman" w:hAnsiTheme="minorHAnsi"/>
                <w:color w:val="000000"/>
                <w:sz w:val="24"/>
                <w:szCs w:val="24"/>
                <w:lang w:eastAsia="es-CL"/>
              </w:rPr>
            </w:pPr>
            <w:r w:rsidRPr="00254EBB">
              <w:rPr>
                <w:rFonts w:asciiTheme="minorHAnsi" w:eastAsia="Times New Roman" w:hAnsiTheme="minorHAnsi"/>
                <w:color w:val="000000"/>
                <w:sz w:val="24"/>
                <w:szCs w:val="24"/>
                <w:lang w:eastAsia="es-CL"/>
              </w:rPr>
              <w:t>1 pts.</w:t>
            </w:r>
          </w:p>
        </w:tc>
      </w:tr>
      <w:tr w:rsidR="00A52DB9" w:rsidRPr="00254EBB" w14:paraId="49C09183" w14:textId="77777777" w:rsidTr="00E859FC">
        <w:trPr>
          <w:trHeight w:val="300"/>
          <w:jc w:val="center"/>
        </w:trPr>
        <w:tc>
          <w:tcPr>
            <w:tcW w:w="2122" w:type="dxa"/>
            <w:vMerge/>
            <w:tcBorders>
              <w:top w:val="nil"/>
              <w:left w:val="single" w:sz="4" w:space="0" w:color="auto"/>
              <w:bottom w:val="single" w:sz="4" w:space="0" w:color="auto"/>
              <w:right w:val="single" w:sz="4" w:space="0" w:color="auto"/>
            </w:tcBorders>
            <w:vAlign w:val="center"/>
            <w:hideMark/>
          </w:tcPr>
          <w:p w14:paraId="2C12C762" w14:textId="77777777" w:rsidR="00A52DB9" w:rsidRPr="00254EBB" w:rsidRDefault="00A52DB9" w:rsidP="00E859FC">
            <w:pPr>
              <w:jc w:val="center"/>
              <w:rPr>
                <w:rFonts w:asciiTheme="minorHAnsi" w:eastAsia="Times New Roman" w:hAnsiTheme="minorHAnsi"/>
                <w:b/>
                <w:color w:val="000000"/>
                <w:sz w:val="24"/>
                <w:szCs w:val="24"/>
                <w:lang w:eastAsia="es-CL"/>
              </w:rPr>
            </w:pPr>
          </w:p>
        </w:tc>
        <w:tc>
          <w:tcPr>
            <w:tcW w:w="4929" w:type="dxa"/>
            <w:vMerge/>
            <w:tcBorders>
              <w:top w:val="nil"/>
              <w:left w:val="single" w:sz="4" w:space="0" w:color="auto"/>
              <w:bottom w:val="single" w:sz="4" w:space="0" w:color="auto"/>
              <w:right w:val="single" w:sz="4" w:space="0" w:color="auto"/>
            </w:tcBorders>
            <w:vAlign w:val="center"/>
            <w:hideMark/>
          </w:tcPr>
          <w:p w14:paraId="6777BF9C" w14:textId="77777777" w:rsidR="00A52DB9" w:rsidRPr="00254EBB" w:rsidRDefault="00A52DB9" w:rsidP="00E859FC">
            <w:pPr>
              <w:jc w:val="center"/>
              <w:rPr>
                <w:rFonts w:asciiTheme="minorHAnsi" w:eastAsia="Times New Roman" w:hAnsiTheme="minorHAnsi"/>
                <w:color w:val="000000"/>
                <w:sz w:val="24"/>
                <w:szCs w:val="24"/>
                <w:lang w:eastAsia="es-CL"/>
              </w:rPr>
            </w:pPr>
          </w:p>
        </w:tc>
        <w:tc>
          <w:tcPr>
            <w:tcW w:w="2158" w:type="dxa"/>
            <w:tcBorders>
              <w:top w:val="nil"/>
              <w:left w:val="nil"/>
              <w:bottom w:val="single" w:sz="4" w:space="0" w:color="auto"/>
              <w:right w:val="single" w:sz="4" w:space="0" w:color="auto"/>
            </w:tcBorders>
            <w:shd w:val="clear" w:color="auto" w:fill="auto"/>
            <w:noWrap/>
            <w:vAlign w:val="center"/>
            <w:hideMark/>
          </w:tcPr>
          <w:p w14:paraId="77FEA8AC" w14:textId="77777777" w:rsidR="00A52DB9" w:rsidRPr="00254EBB" w:rsidRDefault="00A52DB9" w:rsidP="00E859FC">
            <w:pPr>
              <w:jc w:val="center"/>
              <w:rPr>
                <w:rFonts w:asciiTheme="minorHAnsi" w:eastAsia="Times New Roman" w:hAnsiTheme="minorHAnsi"/>
                <w:color w:val="000000"/>
                <w:sz w:val="24"/>
                <w:szCs w:val="24"/>
                <w:lang w:eastAsia="es-CL"/>
              </w:rPr>
            </w:pPr>
            <w:r w:rsidRPr="00254EBB">
              <w:rPr>
                <w:rFonts w:asciiTheme="minorHAnsi" w:eastAsia="Times New Roman" w:hAnsiTheme="minorHAnsi"/>
                <w:color w:val="000000"/>
                <w:sz w:val="24"/>
                <w:szCs w:val="24"/>
                <w:lang w:eastAsia="es-CL"/>
              </w:rPr>
              <w:t xml:space="preserve">No </w:t>
            </w:r>
            <w:r>
              <w:rPr>
                <w:rFonts w:asciiTheme="minorHAnsi" w:eastAsia="Times New Roman" w:hAnsiTheme="minorHAnsi"/>
                <w:color w:val="000000"/>
                <w:sz w:val="24"/>
                <w:szCs w:val="24"/>
                <w:lang w:eastAsia="es-CL"/>
              </w:rPr>
              <w:t>l</w:t>
            </w:r>
            <w:r w:rsidRPr="00254EBB">
              <w:rPr>
                <w:rFonts w:asciiTheme="minorHAnsi" w:eastAsia="Times New Roman" w:hAnsiTheme="minorHAnsi"/>
                <w:color w:val="000000"/>
                <w:sz w:val="24"/>
                <w:szCs w:val="24"/>
                <w:lang w:eastAsia="es-CL"/>
              </w:rPr>
              <w:t>ogrado</w:t>
            </w:r>
          </w:p>
        </w:tc>
        <w:tc>
          <w:tcPr>
            <w:tcW w:w="715" w:type="dxa"/>
            <w:tcBorders>
              <w:top w:val="nil"/>
              <w:left w:val="nil"/>
              <w:bottom w:val="single" w:sz="4" w:space="0" w:color="auto"/>
              <w:right w:val="single" w:sz="4" w:space="0" w:color="auto"/>
            </w:tcBorders>
            <w:shd w:val="clear" w:color="auto" w:fill="auto"/>
            <w:noWrap/>
            <w:vAlign w:val="bottom"/>
            <w:hideMark/>
          </w:tcPr>
          <w:p w14:paraId="7F99C8FD" w14:textId="77777777" w:rsidR="00A52DB9" w:rsidRPr="00254EBB" w:rsidRDefault="00A52DB9" w:rsidP="00E859FC">
            <w:pPr>
              <w:jc w:val="right"/>
              <w:rPr>
                <w:rFonts w:asciiTheme="minorHAnsi" w:eastAsia="Times New Roman" w:hAnsiTheme="minorHAnsi"/>
                <w:color w:val="000000"/>
                <w:sz w:val="24"/>
                <w:szCs w:val="24"/>
                <w:lang w:eastAsia="es-CL"/>
              </w:rPr>
            </w:pPr>
            <w:r w:rsidRPr="00254EBB">
              <w:rPr>
                <w:rFonts w:asciiTheme="minorHAnsi" w:eastAsia="Times New Roman" w:hAnsiTheme="minorHAnsi"/>
                <w:color w:val="000000"/>
                <w:sz w:val="24"/>
                <w:szCs w:val="24"/>
                <w:lang w:eastAsia="es-CL"/>
              </w:rPr>
              <w:t>0 pts.</w:t>
            </w:r>
          </w:p>
        </w:tc>
      </w:tr>
      <w:tr w:rsidR="00A52DB9" w:rsidRPr="00254EBB" w14:paraId="5CA219C0" w14:textId="77777777" w:rsidTr="00E859FC">
        <w:trPr>
          <w:trHeight w:val="300"/>
          <w:jc w:val="center"/>
        </w:trPr>
        <w:tc>
          <w:tcPr>
            <w:tcW w:w="21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9B3550" w14:textId="77777777" w:rsidR="00A52DB9" w:rsidRPr="00254EBB" w:rsidRDefault="00A52DB9" w:rsidP="00E859FC">
            <w:pPr>
              <w:jc w:val="center"/>
              <w:rPr>
                <w:rFonts w:asciiTheme="minorHAnsi" w:eastAsia="Times New Roman" w:hAnsiTheme="minorHAnsi"/>
                <w:b/>
                <w:color w:val="000000"/>
                <w:sz w:val="24"/>
                <w:szCs w:val="24"/>
                <w:lang w:eastAsia="es-CL"/>
              </w:rPr>
            </w:pPr>
            <w:r w:rsidRPr="00254EBB">
              <w:rPr>
                <w:rFonts w:asciiTheme="minorHAnsi" w:eastAsia="Times New Roman" w:hAnsiTheme="minorHAnsi"/>
                <w:b/>
                <w:color w:val="000000"/>
                <w:sz w:val="24"/>
                <w:szCs w:val="24"/>
                <w:lang w:eastAsia="es-CL"/>
              </w:rPr>
              <w:t xml:space="preserve">Impacto </w:t>
            </w:r>
            <w:r>
              <w:rPr>
                <w:rFonts w:asciiTheme="minorHAnsi" w:eastAsia="Times New Roman" w:hAnsiTheme="minorHAnsi"/>
                <w:b/>
                <w:color w:val="000000"/>
                <w:sz w:val="24"/>
                <w:szCs w:val="24"/>
                <w:lang w:eastAsia="es-CL"/>
              </w:rPr>
              <w:t>s</w:t>
            </w:r>
            <w:r w:rsidRPr="00254EBB">
              <w:rPr>
                <w:rFonts w:asciiTheme="minorHAnsi" w:eastAsia="Times New Roman" w:hAnsiTheme="minorHAnsi"/>
                <w:b/>
                <w:color w:val="000000"/>
                <w:sz w:val="24"/>
                <w:szCs w:val="24"/>
                <w:lang w:eastAsia="es-CL"/>
              </w:rPr>
              <w:t>ocial</w:t>
            </w:r>
          </w:p>
        </w:tc>
        <w:tc>
          <w:tcPr>
            <w:tcW w:w="49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593F64" w14:textId="77777777" w:rsidR="00A52DB9" w:rsidRPr="00254EBB" w:rsidRDefault="00A52DB9" w:rsidP="00E859FC">
            <w:pPr>
              <w:jc w:val="center"/>
              <w:rPr>
                <w:rFonts w:asciiTheme="minorHAnsi" w:eastAsia="Times New Roman" w:hAnsiTheme="minorHAnsi"/>
                <w:color w:val="000000"/>
                <w:sz w:val="24"/>
                <w:szCs w:val="24"/>
                <w:lang w:eastAsia="es-CL"/>
              </w:rPr>
            </w:pPr>
            <w:r w:rsidRPr="00254EBB">
              <w:rPr>
                <w:rFonts w:asciiTheme="minorHAnsi" w:eastAsia="Times New Roman" w:hAnsiTheme="minorHAnsi"/>
                <w:color w:val="000000"/>
                <w:sz w:val="24"/>
                <w:szCs w:val="24"/>
                <w:lang w:eastAsia="es-CL"/>
              </w:rPr>
              <w:t xml:space="preserve">Se considera el nivel de </w:t>
            </w:r>
            <w:r w:rsidRPr="00254EBB">
              <w:rPr>
                <w:rFonts w:asciiTheme="minorHAnsi" w:eastAsia="Times New Roman" w:hAnsiTheme="minorHAnsi"/>
                <w:b/>
                <w:color w:val="000000"/>
                <w:sz w:val="24"/>
                <w:szCs w:val="24"/>
                <w:lang w:eastAsia="es-CL"/>
              </w:rPr>
              <w:t>impacto</w:t>
            </w:r>
            <w:r w:rsidRPr="00254EBB">
              <w:rPr>
                <w:rFonts w:asciiTheme="minorHAnsi" w:eastAsia="Times New Roman" w:hAnsiTheme="minorHAnsi"/>
                <w:color w:val="000000"/>
                <w:sz w:val="24"/>
                <w:szCs w:val="24"/>
                <w:lang w:eastAsia="es-CL"/>
              </w:rPr>
              <w:t xml:space="preserve">, </w:t>
            </w:r>
            <w:r w:rsidRPr="00254EBB">
              <w:rPr>
                <w:rFonts w:asciiTheme="minorHAnsi" w:eastAsia="Times New Roman" w:hAnsiTheme="minorHAnsi"/>
                <w:b/>
                <w:color w:val="000000"/>
                <w:sz w:val="24"/>
                <w:szCs w:val="24"/>
                <w:lang w:eastAsia="es-CL"/>
              </w:rPr>
              <w:t>efectos</w:t>
            </w:r>
            <w:r w:rsidRPr="00254EBB">
              <w:rPr>
                <w:rFonts w:asciiTheme="minorHAnsi" w:eastAsia="Times New Roman" w:hAnsiTheme="minorHAnsi"/>
                <w:color w:val="000000"/>
                <w:sz w:val="24"/>
                <w:szCs w:val="24"/>
                <w:lang w:eastAsia="es-CL"/>
              </w:rPr>
              <w:t xml:space="preserve"> y </w:t>
            </w:r>
            <w:r w:rsidRPr="00254EBB">
              <w:rPr>
                <w:rFonts w:asciiTheme="minorHAnsi" w:eastAsia="Times New Roman" w:hAnsiTheme="minorHAnsi"/>
                <w:b/>
                <w:color w:val="000000"/>
                <w:sz w:val="24"/>
                <w:szCs w:val="24"/>
                <w:lang w:eastAsia="es-CL"/>
              </w:rPr>
              <w:t>resultados</w:t>
            </w:r>
            <w:r w:rsidRPr="00254EBB">
              <w:rPr>
                <w:rFonts w:asciiTheme="minorHAnsi" w:eastAsia="Times New Roman" w:hAnsiTheme="minorHAnsi"/>
                <w:color w:val="000000"/>
                <w:sz w:val="24"/>
                <w:szCs w:val="24"/>
                <w:lang w:eastAsia="es-CL"/>
              </w:rPr>
              <w:t xml:space="preserve"> esperados con la implementación del proyecto</w:t>
            </w:r>
            <w:r>
              <w:rPr>
                <w:rFonts w:asciiTheme="minorHAnsi" w:eastAsia="Times New Roman" w:hAnsiTheme="minorHAnsi"/>
                <w:color w:val="000000"/>
                <w:sz w:val="24"/>
                <w:szCs w:val="24"/>
                <w:lang w:eastAsia="es-CL"/>
              </w:rPr>
              <w:t>, j</w:t>
            </w:r>
            <w:r w:rsidRPr="00254EBB">
              <w:rPr>
                <w:rFonts w:asciiTheme="minorHAnsi" w:eastAsia="Times New Roman" w:hAnsiTheme="minorHAnsi"/>
                <w:color w:val="000000"/>
                <w:sz w:val="24"/>
                <w:szCs w:val="24"/>
                <w:lang w:eastAsia="es-CL"/>
              </w:rPr>
              <w:t>unto con el público objetivo al cual va dirigido y el alcance de beneficiarios.</w:t>
            </w:r>
          </w:p>
        </w:tc>
        <w:tc>
          <w:tcPr>
            <w:tcW w:w="2158" w:type="dxa"/>
            <w:tcBorders>
              <w:top w:val="nil"/>
              <w:left w:val="nil"/>
              <w:bottom w:val="single" w:sz="4" w:space="0" w:color="auto"/>
              <w:right w:val="single" w:sz="4" w:space="0" w:color="auto"/>
            </w:tcBorders>
            <w:shd w:val="clear" w:color="auto" w:fill="auto"/>
            <w:noWrap/>
            <w:vAlign w:val="center"/>
            <w:hideMark/>
          </w:tcPr>
          <w:p w14:paraId="56E1A695" w14:textId="77777777" w:rsidR="00A52DB9" w:rsidRPr="00254EBB" w:rsidRDefault="00A52DB9" w:rsidP="00E859FC">
            <w:pPr>
              <w:jc w:val="center"/>
              <w:rPr>
                <w:rFonts w:asciiTheme="minorHAnsi" w:eastAsia="Times New Roman" w:hAnsiTheme="minorHAnsi"/>
                <w:color w:val="000000"/>
                <w:sz w:val="24"/>
                <w:szCs w:val="24"/>
                <w:lang w:eastAsia="es-CL"/>
              </w:rPr>
            </w:pPr>
            <w:r w:rsidRPr="00254EBB">
              <w:rPr>
                <w:rFonts w:asciiTheme="minorHAnsi" w:eastAsia="Times New Roman" w:hAnsiTheme="minorHAnsi"/>
                <w:color w:val="000000"/>
                <w:sz w:val="24"/>
                <w:szCs w:val="24"/>
                <w:lang w:eastAsia="es-CL"/>
              </w:rPr>
              <w:t>Logrado</w:t>
            </w:r>
          </w:p>
        </w:tc>
        <w:tc>
          <w:tcPr>
            <w:tcW w:w="715" w:type="dxa"/>
            <w:tcBorders>
              <w:top w:val="nil"/>
              <w:left w:val="nil"/>
              <w:bottom w:val="single" w:sz="4" w:space="0" w:color="auto"/>
              <w:right w:val="single" w:sz="4" w:space="0" w:color="auto"/>
            </w:tcBorders>
            <w:shd w:val="clear" w:color="auto" w:fill="auto"/>
            <w:noWrap/>
            <w:vAlign w:val="bottom"/>
            <w:hideMark/>
          </w:tcPr>
          <w:p w14:paraId="29C0985E" w14:textId="77777777" w:rsidR="00A52DB9" w:rsidRPr="00254EBB" w:rsidRDefault="00A52DB9" w:rsidP="00E859FC">
            <w:pPr>
              <w:jc w:val="right"/>
              <w:rPr>
                <w:rFonts w:asciiTheme="minorHAnsi" w:eastAsia="Times New Roman" w:hAnsiTheme="minorHAnsi"/>
                <w:color w:val="000000"/>
                <w:sz w:val="24"/>
                <w:szCs w:val="24"/>
                <w:lang w:eastAsia="es-CL"/>
              </w:rPr>
            </w:pPr>
            <w:r w:rsidRPr="00254EBB">
              <w:rPr>
                <w:rFonts w:asciiTheme="minorHAnsi" w:eastAsia="Times New Roman" w:hAnsiTheme="minorHAnsi"/>
                <w:color w:val="000000"/>
                <w:sz w:val="24"/>
                <w:szCs w:val="24"/>
                <w:lang w:eastAsia="es-CL"/>
              </w:rPr>
              <w:t>2 pts.</w:t>
            </w:r>
          </w:p>
        </w:tc>
      </w:tr>
      <w:tr w:rsidR="00A52DB9" w:rsidRPr="00254EBB" w14:paraId="63E91E00" w14:textId="77777777" w:rsidTr="00E859FC">
        <w:trPr>
          <w:trHeight w:val="300"/>
          <w:jc w:val="center"/>
        </w:trPr>
        <w:tc>
          <w:tcPr>
            <w:tcW w:w="2122" w:type="dxa"/>
            <w:vMerge/>
            <w:tcBorders>
              <w:top w:val="nil"/>
              <w:left w:val="single" w:sz="4" w:space="0" w:color="auto"/>
              <w:bottom w:val="single" w:sz="4" w:space="0" w:color="auto"/>
              <w:right w:val="single" w:sz="4" w:space="0" w:color="auto"/>
            </w:tcBorders>
            <w:vAlign w:val="center"/>
            <w:hideMark/>
          </w:tcPr>
          <w:p w14:paraId="51C2BF27" w14:textId="77777777" w:rsidR="00A52DB9" w:rsidRPr="00254EBB" w:rsidRDefault="00A52DB9" w:rsidP="00E859FC">
            <w:pPr>
              <w:jc w:val="center"/>
              <w:rPr>
                <w:rFonts w:asciiTheme="minorHAnsi" w:eastAsia="Times New Roman" w:hAnsiTheme="minorHAnsi"/>
                <w:b/>
                <w:color w:val="000000"/>
                <w:sz w:val="24"/>
                <w:szCs w:val="24"/>
                <w:lang w:eastAsia="es-CL"/>
              </w:rPr>
            </w:pPr>
          </w:p>
        </w:tc>
        <w:tc>
          <w:tcPr>
            <w:tcW w:w="4929" w:type="dxa"/>
            <w:vMerge/>
            <w:tcBorders>
              <w:top w:val="nil"/>
              <w:left w:val="single" w:sz="4" w:space="0" w:color="auto"/>
              <w:bottom w:val="single" w:sz="4" w:space="0" w:color="auto"/>
              <w:right w:val="single" w:sz="4" w:space="0" w:color="auto"/>
            </w:tcBorders>
            <w:vAlign w:val="center"/>
            <w:hideMark/>
          </w:tcPr>
          <w:p w14:paraId="372C244B" w14:textId="77777777" w:rsidR="00A52DB9" w:rsidRPr="00254EBB" w:rsidRDefault="00A52DB9" w:rsidP="00E859FC">
            <w:pPr>
              <w:jc w:val="center"/>
              <w:rPr>
                <w:rFonts w:asciiTheme="minorHAnsi" w:eastAsia="Times New Roman" w:hAnsiTheme="minorHAnsi"/>
                <w:color w:val="000000"/>
                <w:sz w:val="24"/>
                <w:szCs w:val="24"/>
                <w:lang w:eastAsia="es-CL"/>
              </w:rPr>
            </w:pPr>
          </w:p>
        </w:tc>
        <w:tc>
          <w:tcPr>
            <w:tcW w:w="2158" w:type="dxa"/>
            <w:tcBorders>
              <w:top w:val="nil"/>
              <w:left w:val="nil"/>
              <w:bottom w:val="single" w:sz="4" w:space="0" w:color="auto"/>
              <w:right w:val="single" w:sz="4" w:space="0" w:color="auto"/>
            </w:tcBorders>
            <w:shd w:val="clear" w:color="auto" w:fill="auto"/>
            <w:noWrap/>
            <w:vAlign w:val="center"/>
            <w:hideMark/>
          </w:tcPr>
          <w:p w14:paraId="33792504" w14:textId="77777777" w:rsidR="00A52DB9" w:rsidRPr="00254EBB" w:rsidRDefault="00A52DB9" w:rsidP="00E859FC">
            <w:pPr>
              <w:jc w:val="center"/>
              <w:rPr>
                <w:rFonts w:asciiTheme="minorHAnsi" w:eastAsia="Times New Roman" w:hAnsiTheme="minorHAnsi"/>
                <w:color w:val="000000"/>
                <w:sz w:val="24"/>
                <w:szCs w:val="24"/>
                <w:lang w:eastAsia="es-CL"/>
              </w:rPr>
            </w:pPr>
            <w:r w:rsidRPr="00254EBB">
              <w:rPr>
                <w:rFonts w:asciiTheme="minorHAnsi" w:eastAsia="Times New Roman" w:hAnsiTheme="minorHAnsi"/>
                <w:color w:val="000000"/>
                <w:sz w:val="24"/>
                <w:szCs w:val="24"/>
                <w:lang w:eastAsia="es-CL"/>
              </w:rPr>
              <w:t xml:space="preserve">Medianamente </w:t>
            </w:r>
            <w:r>
              <w:rPr>
                <w:rFonts w:asciiTheme="minorHAnsi" w:eastAsia="Times New Roman" w:hAnsiTheme="minorHAnsi"/>
                <w:color w:val="000000"/>
                <w:sz w:val="24"/>
                <w:szCs w:val="24"/>
                <w:lang w:eastAsia="es-CL"/>
              </w:rPr>
              <w:t>l</w:t>
            </w:r>
            <w:r w:rsidRPr="00254EBB">
              <w:rPr>
                <w:rFonts w:asciiTheme="minorHAnsi" w:eastAsia="Times New Roman" w:hAnsiTheme="minorHAnsi"/>
                <w:color w:val="000000"/>
                <w:sz w:val="24"/>
                <w:szCs w:val="24"/>
                <w:lang w:eastAsia="es-CL"/>
              </w:rPr>
              <w:t>ogrado</w:t>
            </w:r>
          </w:p>
        </w:tc>
        <w:tc>
          <w:tcPr>
            <w:tcW w:w="715" w:type="dxa"/>
            <w:tcBorders>
              <w:top w:val="nil"/>
              <w:left w:val="nil"/>
              <w:bottom w:val="single" w:sz="4" w:space="0" w:color="auto"/>
              <w:right w:val="single" w:sz="4" w:space="0" w:color="auto"/>
            </w:tcBorders>
            <w:shd w:val="clear" w:color="auto" w:fill="auto"/>
            <w:noWrap/>
            <w:vAlign w:val="bottom"/>
            <w:hideMark/>
          </w:tcPr>
          <w:p w14:paraId="498DE724" w14:textId="77777777" w:rsidR="00A52DB9" w:rsidRPr="00254EBB" w:rsidRDefault="00A52DB9" w:rsidP="00E859FC">
            <w:pPr>
              <w:jc w:val="right"/>
              <w:rPr>
                <w:rFonts w:asciiTheme="minorHAnsi" w:eastAsia="Times New Roman" w:hAnsiTheme="minorHAnsi"/>
                <w:color w:val="000000"/>
                <w:sz w:val="24"/>
                <w:szCs w:val="24"/>
                <w:lang w:eastAsia="es-CL"/>
              </w:rPr>
            </w:pPr>
            <w:r w:rsidRPr="00254EBB">
              <w:rPr>
                <w:rFonts w:asciiTheme="minorHAnsi" w:eastAsia="Times New Roman" w:hAnsiTheme="minorHAnsi"/>
                <w:color w:val="000000"/>
                <w:sz w:val="24"/>
                <w:szCs w:val="24"/>
                <w:lang w:eastAsia="es-CL"/>
              </w:rPr>
              <w:t>1 pts.</w:t>
            </w:r>
          </w:p>
        </w:tc>
      </w:tr>
      <w:tr w:rsidR="00A52DB9" w:rsidRPr="00254EBB" w14:paraId="49EE95BA" w14:textId="77777777" w:rsidTr="00E859FC">
        <w:trPr>
          <w:trHeight w:val="300"/>
          <w:jc w:val="center"/>
        </w:trPr>
        <w:tc>
          <w:tcPr>
            <w:tcW w:w="2122" w:type="dxa"/>
            <w:vMerge/>
            <w:tcBorders>
              <w:top w:val="nil"/>
              <w:left w:val="single" w:sz="4" w:space="0" w:color="auto"/>
              <w:bottom w:val="single" w:sz="4" w:space="0" w:color="auto"/>
              <w:right w:val="single" w:sz="4" w:space="0" w:color="auto"/>
            </w:tcBorders>
            <w:vAlign w:val="center"/>
            <w:hideMark/>
          </w:tcPr>
          <w:p w14:paraId="0130E29C" w14:textId="77777777" w:rsidR="00A52DB9" w:rsidRPr="00254EBB" w:rsidRDefault="00A52DB9" w:rsidP="00E859FC">
            <w:pPr>
              <w:jc w:val="center"/>
              <w:rPr>
                <w:rFonts w:asciiTheme="minorHAnsi" w:eastAsia="Times New Roman" w:hAnsiTheme="minorHAnsi"/>
                <w:b/>
                <w:color w:val="000000"/>
                <w:sz w:val="24"/>
                <w:szCs w:val="24"/>
                <w:lang w:eastAsia="es-CL"/>
              </w:rPr>
            </w:pPr>
          </w:p>
        </w:tc>
        <w:tc>
          <w:tcPr>
            <w:tcW w:w="4929" w:type="dxa"/>
            <w:vMerge/>
            <w:tcBorders>
              <w:top w:val="nil"/>
              <w:left w:val="single" w:sz="4" w:space="0" w:color="auto"/>
              <w:bottom w:val="single" w:sz="4" w:space="0" w:color="auto"/>
              <w:right w:val="single" w:sz="4" w:space="0" w:color="auto"/>
            </w:tcBorders>
            <w:vAlign w:val="center"/>
            <w:hideMark/>
          </w:tcPr>
          <w:p w14:paraId="4B7230C5" w14:textId="77777777" w:rsidR="00A52DB9" w:rsidRPr="00254EBB" w:rsidRDefault="00A52DB9" w:rsidP="00E859FC">
            <w:pPr>
              <w:jc w:val="center"/>
              <w:rPr>
                <w:rFonts w:asciiTheme="minorHAnsi" w:eastAsia="Times New Roman" w:hAnsiTheme="minorHAnsi"/>
                <w:color w:val="000000"/>
                <w:sz w:val="24"/>
                <w:szCs w:val="24"/>
                <w:lang w:eastAsia="es-CL"/>
              </w:rPr>
            </w:pPr>
          </w:p>
        </w:tc>
        <w:tc>
          <w:tcPr>
            <w:tcW w:w="2158" w:type="dxa"/>
            <w:tcBorders>
              <w:top w:val="nil"/>
              <w:left w:val="nil"/>
              <w:bottom w:val="single" w:sz="4" w:space="0" w:color="auto"/>
              <w:right w:val="single" w:sz="4" w:space="0" w:color="auto"/>
            </w:tcBorders>
            <w:shd w:val="clear" w:color="auto" w:fill="auto"/>
            <w:noWrap/>
            <w:vAlign w:val="center"/>
            <w:hideMark/>
          </w:tcPr>
          <w:p w14:paraId="76C5D4F3" w14:textId="77777777" w:rsidR="00A52DB9" w:rsidRPr="00254EBB" w:rsidRDefault="00A52DB9" w:rsidP="00E859FC">
            <w:pPr>
              <w:jc w:val="center"/>
              <w:rPr>
                <w:rFonts w:asciiTheme="minorHAnsi" w:eastAsia="Times New Roman" w:hAnsiTheme="minorHAnsi"/>
                <w:color w:val="000000"/>
                <w:sz w:val="24"/>
                <w:szCs w:val="24"/>
                <w:lang w:eastAsia="es-CL"/>
              </w:rPr>
            </w:pPr>
            <w:r w:rsidRPr="00254EBB">
              <w:rPr>
                <w:rFonts w:asciiTheme="minorHAnsi" w:eastAsia="Times New Roman" w:hAnsiTheme="minorHAnsi"/>
                <w:color w:val="000000"/>
                <w:sz w:val="24"/>
                <w:szCs w:val="24"/>
                <w:lang w:eastAsia="es-CL"/>
              </w:rPr>
              <w:t xml:space="preserve">No </w:t>
            </w:r>
            <w:r>
              <w:rPr>
                <w:rFonts w:asciiTheme="minorHAnsi" w:eastAsia="Times New Roman" w:hAnsiTheme="minorHAnsi"/>
                <w:color w:val="000000"/>
                <w:sz w:val="24"/>
                <w:szCs w:val="24"/>
                <w:lang w:eastAsia="es-CL"/>
              </w:rPr>
              <w:t>l</w:t>
            </w:r>
            <w:r w:rsidRPr="00254EBB">
              <w:rPr>
                <w:rFonts w:asciiTheme="minorHAnsi" w:eastAsia="Times New Roman" w:hAnsiTheme="minorHAnsi"/>
                <w:color w:val="000000"/>
                <w:sz w:val="24"/>
                <w:szCs w:val="24"/>
                <w:lang w:eastAsia="es-CL"/>
              </w:rPr>
              <w:t>ogrado</w:t>
            </w:r>
          </w:p>
        </w:tc>
        <w:tc>
          <w:tcPr>
            <w:tcW w:w="715" w:type="dxa"/>
            <w:tcBorders>
              <w:top w:val="nil"/>
              <w:left w:val="nil"/>
              <w:bottom w:val="single" w:sz="4" w:space="0" w:color="auto"/>
              <w:right w:val="single" w:sz="4" w:space="0" w:color="auto"/>
            </w:tcBorders>
            <w:shd w:val="clear" w:color="auto" w:fill="auto"/>
            <w:noWrap/>
            <w:vAlign w:val="bottom"/>
            <w:hideMark/>
          </w:tcPr>
          <w:p w14:paraId="1E875C59" w14:textId="77777777" w:rsidR="00A52DB9" w:rsidRPr="00254EBB" w:rsidRDefault="00A52DB9" w:rsidP="00E859FC">
            <w:pPr>
              <w:jc w:val="right"/>
              <w:rPr>
                <w:rFonts w:asciiTheme="minorHAnsi" w:eastAsia="Times New Roman" w:hAnsiTheme="minorHAnsi"/>
                <w:color w:val="000000"/>
                <w:sz w:val="24"/>
                <w:szCs w:val="24"/>
                <w:lang w:eastAsia="es-CL"/>
              </w:rPr>
            </w:pPr>
            <w:r w:rsidRPr="00254EBB">
              <w:rPr>
                <w:rFonts w:asciiTheme="minorHAnsi" w:eastAsia="Times New Roman" w:hAnsiTheme="minorHAnsi"/>
                <w:color w:val="000000"/>
                <w:sz w:val="24"/>
                <w:szCs w:val="24"/>
                <w:lang w:eastAsia="es-CL"/>
              </w:rPr>
              <w:t>0 pts.</w:t>
            </w:r>
          </w:p>
        </w:tc>
      </w:tr>
      <w:tr w:rsidR="00A52DB9" w:rsidRPr="00254EBB" w14:paraId="09805FCA" w14:textId="77777777" w:rsidTr="00E859FC">
        <w:trPr>
          <w:trHeight w:val="300"/>
          <w:jc w:val="center"/>
        </w:trPr>
        <w:tc>
          <w:tcPr>
            <w:tcW w:w="21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F2E0C7" w14:textId="22889885" w:rsidR="00A52DB9" w:rsidRPr="00254EBB" w:rsidRDefault="00A52DB9" w:rsidP="00E859FC">
            <w:pPr>
              <w:jc w:val="center"/>
              <w:rPr>
                <w:rFonts w:asciiTheme="minorHAnsi" w:eastAsia="Times New Roman" w:hAnsiTheme="minorHAnsi"/>
                <w:b/>
                <w:color w:val="000000"/>
                <w:sz w:val="24"/>
                <w:szCs w:val="24"/>
                <w:lang w:eastAsia="es-CL"/>
              </w:rPr>
            </w:pPr>
            <w:r w:rsidRPr="00254EBB">
              <w:rPr>
                <w:rFonts w:asciiTheme="minorHAnsi" w:eastAsia="Times New Roman" w:hAnsiTheme="minorHAnsi"/>
                <w:b/>
                <w:color w:val="000000"/>
                <w:sz w:val="24"/>
                <w:szCs w:val="24"/>
                <w:lang w:eastAsia="es-CL"/>
              </w:rPr>
              <w:t xml:space="preserve">Coherencia </w:t>
            </w:r>
            <w:r>
              <w:rPr>
                <w:rFonts w:asciiTheme="minorHAnsi" w:eastAsia="Times New Roman" w:hAnsiTheme="minorHAnsi"/>
                <w:b/>
                <w:color w:val="000000"/>
                <w:sz w:val="24"/>
                <w:szCs w:val="24"/>
                <w:lang w:eastAsia="es-CL"/>
              </w:rPr>
              <w:t>p</w:t>
            </w:r>
            <w:r w:rsidRPr="00254EBB">
              <w:rPr>
                <w:rFonts w:asciiTheme="minorHAnsi" w:eastAsia="Times New Roman" w:hAnsiTheme="minorHAnsi"/>
                <w:b/>
                <w:color w:val="000000"/>
                <w:sz w:val="24"/>
                <w:szCs w:val="24"/>
                <w:lang w:eastAsia="es-CL"/>
              </w:rPr>
              <w:t xml:space="preserve">resupuestaria con </w:t>
            </w:r>
            <w:r>
              <w:rPr>
                <w:rFonts w:asciiTheme="minorHAnsi" w:eastAsia="Times New Roman" w:hAnsiTheme="minorHAnsi"/>
                <w:b/>
                <w:color w:val="000000"/>
                <w:sz w:val="24"/>
                <w:szCs w:val="24"/>
                <w:lang w:eastAsia="es-CL"/>
              </w:rPr>
              <w:t>a</w:t>
            </w:r>
            <w:r w:rsidRPr="00254EBB">
              <w:rPr>
                <w:rFonts w:asciiTheme="minorHAnsi" w:eastAsia="Times New Roman" w:hAnsiTheme="minorHAnsi"/>
                <w:b/>
                <w:color w:val="000000"/>
                <w:sz w:val="24"/>
                <w:szCs w:val="24"/>
                <w:lang w:eastAsia="es-CL"/>
              </w:rPr>
              <w:t>ctividades del Proyecto</w:t>
            </w:r>
          </w:p>
        </w:tc>
        <w:tc>
          <w:tcPr>
            <w:tcW w:w="49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A614D2" w14:textId="77777777" w:rsidR="00A52DB9" w:rsidRPr="00254EBB" w:rsidRDefault="00A52DB9" w:rsidP="00E859FC">
            <w:pPr>
              <w:jc w:val="center"/>
              <w:rPr>
                <w:rFonts w:asciiTheme="minorHAnsi" w:eastAsia="Times New Roman" w:hAnsiTheme="minorHAnsi"/>
                <w:color w:val="000000"/>
                <w:sz w:val="24"/>
                <w:szCs w:val="24"/>
                <w:lang w:eastAsia="es-CL"/>
              </w:rPr>
            </w:pPr>
            <w:r w:rsidRPr="00254EBB">
              <w:rPr>
                <w:rFonts w:asciiTheme="minorHAnsi" w:eastAsia="Times New Roman" w:hAnsiTheme="minorHAnsi"/>
                <w:color w:val="000000"/>
                <w:sz w:val="24"/>
                <w:szCs w:val="24"/>
                <w:lang w:eastAsia="es-CL"/>
              </w:rPr>
              <w:t xml:space="preserve">Congruencia de las actividades asociadas al proyecto con el presupuesto solicitado, priorizando la </w:t>
            </w:r>
            <w:r w:rsidRPr="00254EBB">
              <w:rPr>
                <w:rFonts w:asciiTheme="minorHAnsi" w:eastAsia="Times New Roman" w:hAnsiTheme="minorHAnsi"/>
                <w:b/>
                <w:color w:val="000000"/>
                <w:sz w:val="24"/>
                <w:szCs w:val="24"/>
                <w:lang w:eastAsia="es-CL"/>
              </w:rPr>
              <w:t>eficiencia</w:t>
            </w:r>
            <w:r w:rsidRPr="00254EBB">
              <w:rPr>
                <w:rFonts w:asciiTheme="minorHAnsi" w:eastAsia="Times New Roman" w:hAnsiTheme="minorHAnsi"/>
                <w:color w:val="000000"/>
                <w:sz w:val="24"/>
                <w:szCs w:val="24"/>
                <w:lang w:eastAsia="es-CL"/>
              </w:rPr>
              <w:t xml:space="preserve">, </w:t>
            </w:r>
            <w:r w:rsidRPr="00254EBB">
              <w:rPr>
                <w:rFonts w:asciiTheme="minorHAnsi" w:eastAsia="Times New Roman" w:hAnsiTheme="minorHAnsi"/>
                <w:b/>
                <w:color w:val="000000"/>
                <w:sz w:val="24"/>
                <w:szCs w:val="24"/>
                <w:lang w:eastAsia="es-CL"/>
              </w:rPr>
              <w:t>eficacia</w:t>
            </w:r>
            <w:r w:rsidRPr="00254EBB">
              <w:rPr>
                <w:rFonts w:asciiTheme="minorHAnsi" w:eastAsia="Times New Roman" w:hAnsiTheme="minorHAnsi"/>
                <w:color w:val="000000"/>
                <w:sz w:val="24"/>
                <w:szCs w:val="24"/>
                <w:lang w:eastAsia="es-CL"/>
              </w:rPr>
              <w:t xml:space="preserve"> y </w:t>
            </w:r>
            <w:r w:rsidRPr="00254EBB">
              <w:rPr>
                <w:rFonts w:asciiTheme="minorHAnsi" w:eastAsia="Times New Roman" w:hAnsiTheme="minorHAnsi"/>
                <w:b/>
                <w:color w:val="000000"/>
                <w:sz w:val="24"/>
                <w:szCs w:val="24"/>
                <w:lang w:eastAsia="es-CL"/>
              </w:rPr>
              <w:t>trasparencia</w:t>
            </w:r>
            <w:r w:rsidRPr="00254EBB">
              <w:rPr>
                <w:rFonts w:asciiTheme="minorHAnsi" w:eastAsia="Times New Roman" w:hAnsiTheme="minorHAnsi"/>
                <w:color w:val="000000"/>
                <w:sz w:val="24"/>
                <w:szCs w:val="24"/>
                <w:lang w:eastAsia="es-CL"/>
              </w:rPr>
              <w:t xml:space="preserve"> en la ejecución de los recursos otorgados.</w:t>
            </w:r>
          </w:p>
        </w:tc>
        <w:tc>
          <w:tcPr>
            <w:tcW w:w="2158" w:type="dxa"/>
            <w:tcBorders>
              <w:top w:val="nil"/>
              <w:left w:val="nil"/>
              <w:bottom w:val="single" w:sz="4" w:space="0" w:color="auto"/>
              <w:right w:val="single" w:sz="4" w:space="0" w:color="auto"/>
            </w:tcBorders>
            <w:shd w:val="clear" w:color="auto" w:fill="auto"/>
            <w:noWrap/>
            <w:vAlign w:val="center"/>
            <w:hideMark/>
          </w:tcPr>
          <w:p w14:paraId="5E79B705" w14:textId="77777777" w:rsidR="00A52DB9" w:rsidRPr="00254EBB" w:rsidRDefault="00A52DB9" w:rsidP="00E859FC">
            <w:pPr>
              <w:jc w:val="center"/>
              <w:rPr>
                <w:rFonts w:asciiTheme="minorHAnsi" w:eastAsia="Times New Roman" w:hAnsiTheme="minorHAnsi"/>
                <w:color w:val="000000"/>
                <w:sz w:val="24"/>
                <w:szCs w:val="24"/>
                <w:lang w:eastAsia="es-CL"/>
              </w:rPr>
            </w:pPr>
            <w:r>
              <w:rPr>
                <w:rFonts w:asciiTheme="minorHAnsi" w:eastAsia="Times New Roman" w:hAnsiTheme="minorHAnsi"/>
                <w:color w:val="000000"/>
                <w:sz w:val="24"/>
                <w:szCs w:val="24"/>
                <w:lang w:eastAsia="es-CL"/>
              </w:rPr>
              <w:t>l</w:t>
            </w:r>
            <w:r w:rsidRPr="00254EBB">
              <w:rPr>
                <w:rFonts w:asciiTheme="minorHAnsi" w:eastAsia="Times New Roman" w:hAnsiTheme="minorHAnsi"/>
                <w:color w:val="000000"/>
                <w:sz w:val="24"/>
                <w:szCs w:val="24"/>
                <w:lang w:eastAsia="es-CL"/>
              </w:rPr>
              <w:t>ogrado</w:t>
            </w:r>
          </w:p>
        </w:tc>
        <w:tc>
          <w:tcPr>
            <w:tcW w:w="715" w:type="dxa"/>
            <w:tcBorders>
              <w:top w:val="nil"/>
              <w:left w:val="nil"/>
              <w:bottom w:val="single" w:sz="4" w:space="0" w:color="auto"/>
              <w:right w:val="single" w:sz="4" w:space="0" w:color="auto"/>
            </w:tcBorders>
            <w:shd w:val="clear" w:color="auto" w:fill="auto"/>
            <w:noWrap/>
            <w:vAlign w:val="bottom"/>
            <w:hideMark/>
          </w:tcPr>
          <w:p w14:paraId="7E6F28E2" w14:textId="77777777" w:rsidR="00A52DB9" w:rsidRPr="00254EBB" w:rsidRDefault="00A52DB9" w:rsidP="00E859FC">
            <w:pPr>
              <w:jc w:val="right"/>
              <w:rPr>
                <w:rFonts w:asciiTheme="minorHAnsi" w:eastAsia="Times New Roman" w:hAnsiTheme="minorHAnsi"/>
                <w:color w:val="000000"/>
                <w:sz w:val="24"/>
                <w:szCs w:val="24"/>
                <w:lang w:eastAsia="es-CL"/>
              </w:rPr>
            </w:pPr>
            <w:r w:rsidRPr="00254EBB">
              <w:rPr>
                <w:rFonts w:asciiTheme="minorHAnsi" w:eastAsia="Times New Roman" w:hAnsiTheme="minorHAnsi"/>
                <w:color w:val="000000"/>
                <w:sz w:val="24"/>
                <w:szCs w:val="24"/>
                <w:lang w:eastAsia="es-CL"/>
              </w:rPr>
              <w:t>2 pts.</w:t>
            </w:r>
          </w:p>
        </w:tc>
      </w:tr>
      <w:tr w:rsidR="00A52DB9" w:rsidRPr="00254EBB" w14:paraId="30A2163A" w14:textId="77777777" w:rsidTr="00E859FC">
        <w:trPr>
          <w:trHeight w:val="300"/>
          <w:jc w:val="center"/>
        </w:trPr>
        <w:tc>
          <w:tcPr>
            <w:tcW w:w="2122" w:type="dxa"/>
            <w:vMerge/>
            <w:tcBorders>
              <w:top w:val="nil"/>
              <w:left w:val="single" w:sz="4" w:space="0" w:color="auto"/>
              <w:bottom w:val="single" w:sz="4" w:space="0" w:color="auto"/>
              <w:right w:val="single" w:sz="4" w:space="0" w:color="auto"/>
            </w:tcBorders>
            <w:vAlign w:val="center"/>
            <w:hideMark/>
          </w:tcPr>
          <w:p w14:paraId="1CE77B43" w14:textId="77777777" w:rsidR="00A52DB9" w:rsidRPr="00254EBB" w:rsidRDefault="00A52DB9" w:rsidP="00E859FC">
            <w:pPr>
              <w:rPr>
                <w:rFonts w:asciiTheme="minorHAnsi" w:eastAsia="Times New Roman" w:hAnsiTheme="minorHAnsi"/>
                <w:color w:val="000000"/>
                <w:sz w:val="24"/>
                <w:szCs w:val="24"/>
                <w:lang w:eastAsia="es-CL"/>
              </w:rPr>
            </w:pPr>
          </w:p>
        </w:tc>
        <w:tc>
          <w:tcPr>
            <w:tcW w:w="4929" w:type="dxa"/>
            <w:vMerge/>
            <w:tcBorders>
              <w:top w:val="nil"/>
              <w:left w:val="single" w:sz="4" w:space="0" w:color="auto"/>
              <w:bottom w:val="single" w:sz="4" w:space="0" w:color="auto"/>
              <w:right w:val="single" w:sz="4" w:space="0" w:color="auto"/>
            </w:tcBorders>
            <w:vAlign w:val="center"/>
            <w:hideMark/>
          </w:tcPr>
          <w:p w14:paraId="777079A0" w14:textId="77777777" w:rsidR="00A52DB9" w:rsidRPr="00254EBB" w:rsidRDefault="00A52DB9" w:rsidP="00E859FC">
            <w:pPr>
              <w:rPr>
                <w:rFonts w:asciiTheme="minorHAnsi" w:eastAsia="Times New Roman" w:hAnsiTheme="minorHAnsi"/>
                <w:color w:val="000000"/>
                <w:sz w:val="24"/>
                <w:szCs w:val="24"/>
                <w:lang w:eastAsia="es-CL"/>
              </w:rPr>
            </w:pPr>
          </w:p>
        </w:tc>
        <w:tc>
          <w:tcPr>
            <w:tcW w:w="2158" w:type="dxa"/>
            <w:tcBorders>
              <w:top w:val="nil"/>
              <w:left w:val="nil"/>
              <w:bottom w:val="single" w:sz="4" w:space="0" w:color="auto"/>
              <w:right w:val="single" w:sz="4" w:space="0" w:color="auto"/>
            </w:tcBorders>
            <w:shd w:val="clear" w:color="auto" w:fill="auto"/>
            <w:noWrap/>
            <w:vAlign w:val="center"/>
            <w:hideMark/>
          </w:tcPr>
          <w:p w14:paraId="30F6E97C" w14:textId="77777777" w:rsidR="00A52DB9" w:rsidRPr="00254EBB" w:rsidRDefault="00A52DB9" w:rsidP="00E859FC">
            <w:pPr>
              <w:jc w:val="center"/>
              <w:rPr>
                <w:rFonts w:asciiTheme="minorHAnsi" w:eastAsia="Times New Roman" w:hAnsiTheme="minorHAnsi"/>
                <w:color w:val="000000"/>
                <w:sz w:val="24"/>
                <w:szCs w:val="24"/>
                <w:lang w:eastAsia="es-CL"/>
              </w:rPr>
            </w:pPr>
            <w:r w:rsidRPr="00254EBB">
              <w:rPr>
                <w:rFonts w:asciiTheme="minorHAnsi" w:eastAsia="Times New Roman" w:hAnsiTheme="minorHAnsi"/>
                <w:color w:val="000000"/>
                <w:sz w:val="24"/>
                <w:szCs w:val="24"/>
                <w:lang w:eastAsia="es-CL"/>
              </w:rPr>
              <w:t xml:space="preserve">Medianamente </w:t>
            </w:r>
            <w:r>
              <w:rPr>
                <w:rFonts w:asciiTheme="minorHAnsi" w:eastAsia="Times New Roman" w:hAnsiTheme="minorHAnsi"/>
                <w:color w:val="000000"/>
                <w:sz w:val="24"/>
                <w:szCs w:val="24"/>
                <w:lang w:eastAsia="es-CL"/>
              </w:rPr>
              <w:t>l</w:t>
            </w:r>
            <w:r w:rsidRPr="00254EBB">
              <w:rPr>
                <w:rFonts w:asciiTheme="minorHAnsi" w:eastAsia="Times New Roman" w:hAnsiTheme="minorHAnsi"/>
                <w:color w:val="000000"/>
                <w:sz w:val="24"/>
                <w:szCs w:val="24"/>
                <w:lang w:eastAsia="es-CL"/>
              </w:rPr>
              <w:t>ogrado</w:t>
            </w:r>
          </w:p>
        </w:tc>
        <w:tc>
          <w:tcPr>
            <w:tcW w:w="715" w:type="dxa"/>
            <w:tcBorders>
              <w:top w:val="nil"/>
              <w:left w:val="nil"/>
              <w:bottom w:val="single" w:sz="4" w:space="0" w:color="auto"/>
              <w:right w:val="single" w:sz="4" w:space="0" w:color="auto"/>
            </w:tcBorders>
            <w:shd w:val="clear" w:color="auto" w:fill="auto"/>
            <w:noWrap/>
            <w:vAlign w:val="bottom"/>
            <w:hideMark/>
          </w:tcPr>
          <w:p w14:paraId="0B68055A" w14:textId="77777777" w:rsidR="00A52DB9" w:rsidRPr="00254EBB" w:rsidRDefault="00A52DB9" w:rsidP="00E859FC">
            <w:pPr>
              <w:jc w:val="right"/>
              <w:rPr>
                <w:rFonts w:asciiTheme="minorHAnsi" w:eastAsia="Times New Roman" w:hAnsiTheme="minorHAnsi"/>
                <w:color w:val="000000"/>
                <w:sz w:val="24"/>
                <w:szCs w:val="24"/>
                <w:lang w:eastAsia="es-CL"/>
              </w:rPr>
            </w:pPr>
            <w:r w:rsidRPr="00254EBB">
              <w:rPr>
                <w:rFonts w:asciiTheme="minorHAnsi" w:eastAsia="Times New Roman" w:hAnsiTheme="minorHAnsi"/>
                <w:color w:val="000000"/>
                <w:sz w:val="24"/>
                <w:szCs w:val="24"/>
                <w:lang w:eastAsia="es-CL"/>
              </w:rPr>
              <w:t>1 pts.</w:t>
            </w:r>
          </w:p>
        </w:tc>
      </w:tr>
      <w:tr w:rsidR="00A52DB9" w:rsidRPr="00254EBB" w14:paraId="4C5ACB73" w14:textId="77777777" w:rsidTr="00E859FC">
        <w:trPr>
          <w:trHeight w:val="300"/>
          <w:jc w:val="center"/>
        </w:trPr>
        <w:tc>
          <w:tcPr>
            <w:tcW w:w="2122" w:type="dxa"/>
            <w:vMerge/>
            <w:tcBorders>
              <w:top w:val="nil"/>
              <w:left w:val="single" w:sz="4" w:space="0" w:color="auto"/>
              <w:bottom w:val="single" w:sz="4" w:space="0" w:color="auto"/>
              <w:right w:val="single" w:sz="4" w:space="0" w:color="auto"/>
            </w:tcBorders>
            <w:vAlign w:val="center"/>
            <w:hideMark/>
          </w:tcPr>
          <w:p w14:paraId="553B8251" w14:textId="77777777" w:rsidR="00A52DB9" w:rsidRPr="00254EBB" w:rsidRDefault="00A52DB9" w:rsidP="00E859FC">
            <w:pPr>
              <w:rPr>
                <w:rFonts w:asciiTheme="minorHAnsi" w:eastAsia="Times New Roman" w:hAnsiTheme="minorHAnsi"/>
                <w:color w:val="000000"/>
                <w:sz w:val="24"/>
                <w:szCs w:val="24"/>
                <w:lang w:eastAsia="es-CL"/>
              </w:rPr>
            </w:pPr>
          </w:p>
        </w:tc>
        <w:tc>
          <w:tcPr>
            <w:tcW w:w="4929" w:type="dxa"/>
            <w:vMerge/>
            <w:tcBorders>
              <w:top w:val="nil"/>
              <w:left w:val="single" w:sz="4" w:space="0" w:color="auto"/>
              <w:bottom w:val="single" w:sz="4" w:space="0" w:color="auto"/>
              <w:right w:val="single" w:sz="4" w:space="0" w:color="auto"/>
            </w:tcBorders>
            <w:vAlign w:val="center"/>
            <w:hideMark/>
          </w:tcPr>
          <w:p w14:paraId="67032FB2" w14:textId="77777777" w:rsidR="00A52DB9" w:rsidRPr="00254EBB" w:rsidRDefault="00A52DB9" w:rsidP="00E859FC">
            <w:pPr>
              <w:rPr>
                <w:rFonts w:asciiTheme="minorHAnsi" w:eastAsia="Times New Roman" w:hAnsiTheme="minorHAnsi"/>
                <w:color w:val="000000"/>
                <w:sz w:val="24"/>
                <w:szCs w:val="24"/>
                <w:lang w:eastAsia="es-CL"/>
              </w:rPr>
            </w:pPr>
          </w:p>
        </w:tc>
        <w:tc>
          <w:tcPr>
            <w:tcW w:w="2158" w:type="dxa"/>
            <w:tcBorders>
              <w:top w:val="nil"/>
              <w:left w:val="nil"/>
              <w:bottom w:val="single" w:sz="4" w:space="0" w:color="auto"/>
              <w:right w:val="single" w:sz="4" w:space="0" w:color="auto"/>
            </w:tcBorders>
            <w:shd w:val="clear" w:color="auto" w:fill="auto"/>
            <w:noWrap/>
            <w:vAlign w:val="center"/>
            <w:hideMark/>
          </w:tcPr>
          <w:p w14:paraId="0049AA71" w14:textId="77777777" w:rsidR="00A52DB9" w:rsidRPr="00254EBB" w:rsidRDefault="00A52DB9" w:rsidP="00E859FC">
            <w:pPr>
              <w:jc w:val="center"/>
              <w:rPr>
                <w:rFonts w:asciiTheme="minorHAnsi" w:eastAsia="Times New Roman" w:hAnsiTheme="minorHAnsi"/>
                <w:color w:val="000000"/>
                <w:sz w:val="24"/>
                <w:szCs w:val="24"/>
                <w:lang w:eastAsia="es-CL"/>
              </w:rPr>
            </w:pPr>
            <w:r w:rsidRPr="00254EBB">
              <w:rPr>
                <w:rFonts w:asciiTheme="minorHAnsi" w:eastAsia="Times New Roman" w:hAnsiTheme="minorHAnsi"/>
                <w:color w:val="000000"/>
                <w:sz w:val="24"/>
                <w:szCs w:val="24"/>
                <w:lang w:eastAsia="es-CL"/>
              </w:rPr>
              <w:t xml:space="preserve">No </w:t>
            </w:r>
            <w:r>
              <w:rPr>
                <w:rFonts w:asciiTheme="minorHAnsi" w:eastAsia="Times New Roman" w:hAnsiTheme="minorHAnsi"/>
                <w:color w:val="000000"/>
                <w:sz w:val="24"/>
                <w:szCs w:val="24"/>
                <w:lang w:eastAsia="es-CL"/>
              </w:rPr>
              <w:t>l</w:t>
            </w:r>
            <w:r w:rsidRPr="00254EBB">
              <w:rPr>
                <w:rFonts w:asciiTheme="minorHAnsi" w:eastAsia="Times New Roman" w:hAnsiTheme="minorHAnsi"/>
                <w:color w:val="000000"/>
                <w:sz w:val="24"/>
                <w:szCs w:val="24"/>
                <w:lang w:eastAsia="es-CL"/>
              </w:rPr>
              <w:t>ogrado</w:t>
            </w:r>
          </w:p>
        </w:tc>
        <w:tc>
          <w:tcPr>
            <w:tcW w:w="715" w:type="dxa"/>
            <w:tcBorders>
              <w:top w:val="nil"/>
              <w:left w:val="nil"/>
              <w:bottom w:val="single" w:sz="4" w:space="0" w:color="auto"/>
              <w:right w:val="single" w:sz="4" w:space="0" w:color="auto"/>
            </w:tcBorders>
            <w:shd w:val="clear" w:color="auto" w:fill="auto"/>
            <w:noWrap/>
            <w:vAlign w:val="bottom"/>
            <w:hideMark/>
          </w:tcPr>
          <w:p w14:paraId="251C5E4F" w14:textId="77777777" w:rsidR="00A52DB9" w:rsidRPr="00254EBB" w:rsidRDefault="00A52DB9" w:rsidP="00E859FC">
            <w:pPr>
              <w:jc w:val="right"/>
              <w:rPr>
                <w:rFonts w:asciiTheme="minorHAnsi" w:eastAsia="Times New Roman" w:hAnsiTheme="minorHAnsi"/>
                <w:color w:val="000000"/>
                <w:sz w:val="24"/>
                <w:szCs w:val="24"/>
                <w:lang w:eastAsia="es-CL"/>
              </w:rPr>
            </w:pPr>
            <w:r w:rsidRPr="00254EBB">
              <w:rPr>
                <w:rFonts w:asciiTheme="minorHAnsi" w:eastAsia="Times New Roman" w:hAnsiTheme="minorHAnsi"/>
                <w:color w:val="000000"/>
                <w:sz w:val="24"/>
                <w:szCs w:val="24"/>
                <w:lang w:eastAsia="es-CL"/>
              </w:rPr>
              <w:t>0 pts.</w:t>
            </w:r>
          </w:p>
        </w:tc>
      </w:tr>
    </w:tbl>
    <w:p w14:paraId="523BDF55" w14:textId="77777777" w:rsidR="00A52DB9" w:rsidRPr="00254EBB" w:rsidRDefault="00A52DB9" w:rsidP="00A52DB9">
      <w:pPr>
        <w:spacing w:after="240"/>
        <w:jc w:val="right"/>
        <w:rPr>
          <w:rFonts w:asciiTheme="minorHAnsi" w:hAnsiTheme="minorHAnsi"/>
          <w:i/>
          <w:color w:val="000000" w:themeColor="text1"/>
          <w:sz w:val="24"/>
          <w:szCs w:val="24"/>
        </w:rPr>
      </w:pPr>
      <w:r w:rsidRPr="00254EBB">
        <w:rPr>
          <w:rFonts w:asciiTheme="minorHAnsi" w:hAnsiTheme="minorHAnsi"/>
          <w:i/>
          <w:color w:val="000000" w:themeColor="text1"/>
          <w:sz w:val="24"/>
          <w:szCs w:val="24"/>
        </w:rPr>
        <w:t>*La máxima puntuación de los proyectos corresponde a 6 pts.*</w:t>
      </w:r>
    </w:p>
    <w:p w14:paraId="5DF39093" w14:textId="77777777" w:rsidR="00A52DB9" w:rsidRPr="00254EBB" w:rsidRDefault="00A52DB9" w:rsidP="00A52DB9">
      <w:pPr>
        <w:pStyle w:val="Prrafodelista"/>
        <w:numPr>
          <w:ilvl w:val="0"/>
          <w:numId w:val="1"/>
        </w:numPr>
        <w:spacing w:after="240"/>
        <w:jc w:val="both"/>
        <w:rPr>
          <w:rFonts w:asciiTheme="minorHAnsi" w:hAnsiTheme="minorHAnsi"/>
          <w:b/>
          <w:color w:val="000000" w:themeColor="text1"/>
          <w:sz w:val="24"/>
          <w:szCs w:val="24"/>
        </w:rPr>
      </w:pPr>
      <w:r w:rsidRPr="00254EBB">
        <w:rPr>
          <w:rFonts w:asciiTheme="minorHAnsi" w:hAnsiTheme="minorHAnsi"/>
          <w:b/>
          <w:color w:val="000000" w:themeColor="text1"/>
          <w:sz w:val="24"/>
          <w:szCs w:val="24"/>
        </w:rPr>
        <w:lastRenderedPageBreak/>
        <w:t xml:space="preserve">Proceso de </w:t>
      </w:r>
      <w:r>
        <w:rPr>
          <w:rFonts w:asciiTheme="minorHAnsi" w:hAnsiTheme="minorHAnsi"/>
          <w:b/>
          <w:color w:val="000000" w:themeColor="text1"/>
          <w:sz w:val="24"/>
          <w:szCs w:val="24"/>
        </w:rPr>
        <w:t>r</w:t>
      </w:r>
      <w:r w:rsidRPr="00254EBB">
        <w:rPr>
          <w:rFonts w:asciiTheme="minorHAnsi" w:hAnsiTheme="minorHAnsi"/>
          <w:b/>
          <w:color w:val="000000" w:themeColor="text1"/>
          <w:sz w:val="24"/>
          <w:szCs w:val="24"/>
        </w:rPr>
        <w:t xml:space="preserve">endición de </w:t>
      </w:r>
      <w:r>
        <w:rPr>
          <w:rFonts w:asciiTheme="minorHAnsi" w:hAnsiTheme="minorHAnsi"/>
          <w:b/>
          <w:color w:val="000000" w:themeColor="text1"/>
          <w:sz w:val="24"/>
          <w:szCs w:val="24"/>
        </w:rPr>
        <w:t>r</w:t>
      </w:r>
      <w:r w:rsidRPr="00254EBB">
        <w:rPr>
          <w:rFonts w:asciiTheme="minorHAnsi" w:hAnsiTheme="minorHAnsi"/>
          <w:b/>
          <w:color w:val="000000" w:themeColor="text1"/>
          <w:sz w:val="24"/>
          <w:szCs w:val="24"/>
        </w:rPr>
        <w:t>ecursos.</w:t>
      </w:r>
    </w:p>
    <w:p w14:paraId="63FE494B" w14:textId="77777777" w:rsidR="00A52DB9" w:rsidRPr="00254EBB" w:rsidRDefault="00A52DB9" w:rsidP="00A52DB9">
      <w:pPr>
        <w:pStyle w:val="Prrafodelista"/>
        <w:numPr>
          <w:ilvl w:val="1"/>
          <w:numId w:val="1"/>
        </w:numPr>
        <w:spacing w:after="240"/>
        <w:jc w:val="both"/>
        <w:rPr>
          <w:rFonts w:asciiTheme="minorHAnsi" w:hAnsiTheme="minorHAnsi"/>
          <w:i/>
          <w:color w:val="000000" w:themeColor="text1"/>
          <w:sz w:val="24"/>
          <w:szCs w:val="24"/>
        </w:rPr>
      </w:pPr>
      <w:r w:rsidRPr="00254EBB">
        <w:rPr>
          <w:rFonts w:asciiTheme="minorHAnsi" w:hAnsiTheme="minorHAnsi"/>
          <w:i/>
          <w:color w:val="000000" w:themeColor="text1"/>
          <w:sz w:val="24"/>
          <w:szCs w:val="24"/>
        </w:rPr>
        <w:t xml:space="preserve">De la rendición de los </w:t>
      </w:r>
      <w:r>
        <w:rPr>
          <w:rFonts w:asciiTheme="minorHAnsi" w:hAnsiTheme="minorHAnsi"/>
          <w:i/>
          <w:color w:val="000000" w:themeColor="text1"/>
          <w:sz w:val="24"/>
          <w:szCs w:val="24"/>
        </w:rPr>
        <w:t>p</w:t>
      </w:r>
      <w:r w:rsidRPr="00254EBB">
        <w:rPr>
          <w:rFonts w:asciiTheme="minorHAnsi" w:hAnsiTheme="minorHAnsi"/>
          <w:i/>
          <w:color w:val="000000" w:themeColor="text1"/>
          <w:sz w:val="24"/>
          <w:szCs w:val="24"/>
        </w:rPr>
        <w:t>royectos</w:t>
      </w:r>
    </w:p>
    <w:p w14:paraId="2D4E9FAF" w14:textId="77777777" w:rsidR="00A52DB9" w:rsidRPr="00254EBB" w:rsidRDefault="00A52DB9" w:rsidP="00A52DB9">
      <w:pPr>
        <w:spacing w:after="240"/>
        <w:jc w:val="both"/>
        <w:rPr>
          <w:rFonts w:asciiTheme="minorHAnsi" w:hAnsiTheme="minorHAnsi"/>
          <w:color w:val="000000" w:themeColor="text1"/>
          <w:sz w:val="24"/>
          <w:szCs w:val="24"/>
        </w:rPr>
      </w:pPr>
      <w:r w:rsidRPr="00254EBB">
        <w:rPr>
          <w:rFonts w:asciiTheme="minorHAnsi" w:hAnsiTheme="minorHAnsi"/>
          <w:color w:val="000000" w:themeColor="text1"/>
          <w:sz w:val="24"/>
          <w:szCs w:val="24"/>
        </w:rPr>
        <w:t xml:space="preserve">Se deberá dar cumplimiento estricto a lo señalado en la </w:t>
      </w:r>
      <w:r w:rsidRPr="00254EBB">
        <w:rPr>
          <w:rFonts w:asciiTheme="minorHAnsi" w:hAnsiTheme="minorHAnsi"/>
          <w:b/>
          <w:color w:val="000000" w:themeColor="text1"/>
          <w:sz w:val="24"/>
          <w:szCs w:val="24"/>
        </w:rPr>
        <w:t>Circular N°30</w:t>
      </w:r>
      <w:r w:rsidRPr="00254EBB">
        <w:rPr>
          <w:rFonts w:asciiTheme="minorHAnsi" w:hAnsiTheme="minorHAnsi"/>
          <w:color w:val="000000" w:themeColor="text1"/>
          <w:sz w:val="24"/>
          <w:szCs w:val="24"/>
        </w:rPr>
        <w:t xml:space="preserve"> de la Contraloría General de la República, que "</w:t>
      </w:r>
      <w:r w:rsidRPr="00254EBB">
        <w:rPr>
          <w:rFonts w:asciiTheme="minorHAnsi" w:hAnsiTheme="minorHAnsi"/>
          <w:i/>
          <w:color w:val="000000" w:themeColor="text1"/>
          <w:sz w:val="24"/>
          <w:szCs w:val="24"/>
        </w:rPr>
        <w:t>Fija Normas de Procedimiento sobre Rendición de Cuentas</w:t>
      </w:r>
      <w:r w:rsidRPr="00254EBB">
        <w:rPr>
          <w:rFonts w:asciiTheme="minorHAnsi" w:hAnsiTheme="minorHAnsi"/>
          <w:color w:val="000000" w:themeColor="text1"/>
          <w:sz w:val="24"/>
          <w:szCs w:val="24"/>
        </w:rPr>
        <w:t xml:space="preserve">”, de fecha 11 de </w:t>
      </w:r>
      <w:r>
        <w:rPr>
          <w:rFonts w:asciiTheme="minorHAnsi" w:hAnsiTheme="minorHAnsi"/>
          <w:color w:val="000000" w:themeColor="text1"/>
          <w:sz w:val="24"/>
          <w:szCs w:val="24"/>
        </w:rPr>
        <w:t>m</w:t>
      </w:r>
      <w:r w:rsidRPr="00254EBB">
        <w:rPr>
          <w:rFonts w:asciiTheme="minorHAnsi" w:hAnsiTheme="minorHAnsi"/>
          <w:color w:val="000000" w:themeColor="text1"/>
          <w:sz w:val="24"/>
          <w:szCs w:val="24"/>
        </w:rPr>
        <w:t>arzo del 2015. Le corresponderá al Municipio velar por el cumplimiento de los objetivos previstos en la ley, verificar la correcta inversión de los recursos otorgados y poner a disposición de la Contraloría General de la República los expedientes de rendición.</w:t>
      </w:r>
    </w:p>
    <w:p w14:paraId="3C50C375" w14:textId="77777777" w:rsidR="00A52DB9" w:rsidRPr="00254EBB" w:rsidRDefault="00A52DB9" w:rsidP="00A52DB9">
      <w:pPr>
        <w:spacing w:after="240"/>
        <w:jc w:val="both"/>
        <w:rPr>
          <w:rFonts w:asciiTheme="minorHAnsi" w:hAnsiTheme="minorHAnsi"/>
          <w:color w:val="000000" w:themeColor="text1"/>
          <w:sz w:val="24"/>
          <w:szCs w:val="24"/>
        </w:rPr>
      </w:pPr>
      <w:r w:rsidRPr="00254EBB">
        <w:rPr>
          <w:rFonts w:asciiTheme="minorHAnsi" w:hAnsiTheme="minorHAnsi"/>
          <w:color w:val="000000" w:themeColor="text1"/>
          <w:sz w:val="24"/>
          <w:szCs w:val="24"/>
        </w:rPr>
        <w:t>Todas las instituciones que reciban una subvención de la Municipalidad de Quinta Normal, deberán rendir cuenta documentada y detallada de los gastos efectuados con cargo a la misma dentro del año de su otorgamiento.</w:t>
      </w:r>
    </w:p>
    <w:p w14:paraId="016732E7" w14:textId="6220E1F0" w:rsidR="00A52DB9" w:rsidRPr="00254EBB" w:rsidRDefault="00A52DB9" w:rsidP="00A52DB9">
      <w:pPr>
        <w:spacing w:after="240"/>
        <w:jc w:val="both"/>
        <w:rPr>
          <w:rFonts w:asciiTheme="minorHAnsi" w:hAnsiTheme="minorHAnsi"/>
          <w:color w:val="000000" w:themeColor="text1"/>
          <w:sz w:val="24"/>
          <w:szCs w:val="24"/>
        </w:rPr>
      </w:pPr>
      <w:r w:rsidRPr="00254EBB">
        <w:rPr>
          <w:rFonts w:asciiTheme="minorHAnsi" w:hAnsiTheme="minorHAnsi"/>
          <w:color w:val="000000" w:themeColor="text1"/>
          <w:sz w:val="24"/>
          <w:szCs w:val="24"/>
        </w:rPr>
        <w:t>Una vez que las entidades beneficiarias reciben el cheque que otorga la subvención</w:t>
      </w:r>
      <w:r>
        <w:rPr>
          <w:rFonts w:asciiTheme="minorHAnsi" w:hAnsiTheme="minorHAnsi"/>
          <w:color w:val="000000" w:themeColor="text1"/>
          <w:sz w:val="24"/>
          <w:szCs w:val="24"/>
        </w:rPr>
        <w:t>,</w:t>
      </w:r>
      <w:r w:rsidR="002B2FEE">
        <w:rPr>
          <w:rFonts w:asciiTheme="minorHAnsi" w:hAnsiTheme="minorHAnsi"/>
          <w:color w:val="000000" w:themeColor="text1"/>
          <w:sz w:val="24"/>
          <w:szCs w:val="24"/>
        </w:rPr>
        <w:t xml:space="preserve"> </w:t>
      </w:r>
      <w:r>
        <w:rPr>
          <w:rFonts w:asciiTheme="minorHAnsi" w:hAnsiTheme="minorHAnsi"/>
          <w:color w:val="000000" w:themeColor="text1"/>
          <w:sz w:val="24"/>
          <w:szCs w:val="24"/>
        </w:rPr>
        <w:t>r</w:t>
      </w:r>
      <w:r w:rsidRPr="00254EBB">
        <w:rPr>
          <w:rFonts w:asciiTheme="minorHAnsi" w:hAnsiTheme="minorHAnsi"/>
          <w:color w:val="000000" w:themeColor="text1"/>
          <w:sz w:val="24"/>
          <w:szCs w:val="24"/>
        </w:rPr>
        <w:t xml:space="preserve">ealizando los gastos conforme al objetivo original de la subvención, deben confeccionar la rendición de cuentas, adjuntando en </w:t>
      </w:r>
      <w:r>
        <w:rPr>
          <w:rFonts w:asciiTheme="minorHAnsi" w:hAnsiTheme="minorHAnsi"/>
          <w:color w:val="000000" w:themeColor="text1"/>
          <w:sz w:val="24"/>
          <w:szCs w:val="24"/>
        </w:rPr>
        <w:t xml:space="preserve">una </w:t>
      </w:r>
      <w:r w:rsidRPr="00254EBB">
        <w:rPr>
          <w:rFonts w:asciiTheme="minorHAnsi" w:hAnsiTheme="minorHAnsi"/>
          <w:color w:val="000000" w:themeColor="text1"/>
          <w:sz w:val="24"/>
          <w:szCs w:val="24"/>
        </w:rPr>
        <w:t xml:space="preserve">carpeta lo siguiente: </w:t>
      </w:r>
    </w:p>
    <w:p w14:paraId="6F1881C3" w14:textId="77777777" w:rsidR="00A52DB9" w:rsidRPr="00254EBB" w:rsidRDefault="00A52DB9" w:rsidP="00A52DB9">
      <w:pPr>
        <w:pStyle w:val="Prrafodelista"/>
        <w:numPr>
          <w:ilvl w:val="0"/>
          <w:numId w:val="8"/>
        </w:numPr>
        <w:spacing w:after="240"/>
        <w:jc w:val="both"/>
        <w:rPr>
          <w:rFonts w:asciiTheme="minorHAnsi" w:hAnsiTheme="minorHAnsi"/>
          <w:color w:val="000000" w:themeColor="text1"/>
          <w:sz w:val="24"/>
          <w:szCs w:val="24"/>
        </w:rPr>
      </w:pPr>
      <w:r w:rsidRPr="00254EBB">
        <w:rPr>
          <w:rFonts w:asciiTheme="minorHAnsi" w:hAnsiTheme="minorHAnsi"/>
          <w:color w:val="000000" w:themeColor="text1"/>
          <w:sz w:val="24"/>
          <w:szCs w:val="24"/>
        </w:rPr>
        <w:t xml:space="preserve">Copia del Decreto Alcaldicio que autorizó subvención. </w:t>
      </w:r>
    </w:p>
    <w:p w14:paraId="1A36F860" w14:textId="77777777" w:rsidR="00A52DB9" w:rsidRPr="00254EBB" w:rsidRDefault="00A52DB9" w:rsidP="00A52DB9">
      <w:pPr>
        <w:pStyle w:val="Prrafodelista"/>
        <w:numPr>
          <w:ilvl w:val="0"/>
          <w:numId w:val="8"/>
        </w:numPr>
        <w:spacing w:after="240"/>
        <w:jc w:val="both"/>
        <w:rPr>
          <w:rFonts w:asciiTheme="minorHAnsi" w:hAnsiTheme="minorHAnsi"/>
          <w:color w:val="000000" w:themeColor="text1"/>
          <w:sz w:val="24"/>
          <w:szCs w:val="24"/>
        </w:rPr>
      </w:pPr>
      <w:r w:rsidRPr="00254EBB">
        <w:rPr>
          <w:rFonts w:asciiTheme="minorHAnsi" w:hAnsiTheme="minorHAnsi"/>
          <w:color w:val="000000" w:themeColor="text1"/>
          <w:sz w:val="24"/>
          <w:szCs w:val="24"/>
        </w:rPr>
        <w:t>Fotocopia del Decreto de Pago que autoriz</w:t>
      </w:r>
      <w:r>
        <w:rPr>
          <w:rFonts w:asciiTheme="minorHAnsi" w:hAnsiTheme="minorHAnsi"/>
          <w:color w:val="000000" w:themeColor="text1"/>
          <w:sz w:val="24"/>
          <w:szCs w:val="24"/>
        </w:rPr>
        <w:t>ó</w:t>
      </w:r>
      <w:r w:rsidRPr="00254EBB">
        <w:rPr>
          <w:rFonts w:asciiTheme="minorHAnsi" w:hAnsiTheme="minorHAnsi"/>
          <w:color w:val="000000" w:themeColor="text1"/>
          <w:sz w:val="24"/>
          <w:szCs w:val="24"/>
        </w:rPr>
        <w:t xml:space="preserve"> el giro.</w:t>
      </w:r>
    </w:p>
    <w:p w14:paraId="49E3347F" w14:textId="77777777" w:rsidR="00A52DB9" w:rsidRPr="00254EBB" w:rsidRDefault="00A52DB9" w:rsidP="00A52DB9">
      <w:pPr>
        <w:pStyle w:val="Prrafodelista"/>
        <w:numPr>
          <w:ilvl w:val="0"/>
          <w:numId w:val="8"/>
        </w:numPr>
        <w:spacing w:after="240"/>
        <w:jc w:val="both"/>
        <w:rPr>
          <w:rFonts w:asciiTheme="minorHAnsi" w:hAnsiTheme="minorHAnsi"/>
          <w:color w:val="000000" w:themeColor="text1"/>
          <w:sz w:val="24"/>
          <w:szCs w:val="24"/>
        </w:rPr>
      </w:pPr>
      <w:r w:rsidRPr="00254EBB">
        <w:rPr>
          <w:rFonts w:asciiTheme="minorHAnsi" w:hAnsiTheme="minorHAnsi"/>
          <w:color w:val="000000" w:themeColor="text1"/>
          <w:sz w:val="24"/>
          <w:szCs w:val="24"/>
        </w:rPr>
        <w:t xml:space="preserve"> Nómina de los gastos.</w:t>
      </w:r>
    </w:p>
    <w:p w14:paraId="2C61B9C4" w14:textId="77777777" w:rsidR="00A52DB9" w:rsidRPr="00254EBB" w:rsidRDefault="00A52DB9" w:rsidP="00A52DB9">
      <w:pPr>
        <w:pStyle w:val="Prrafodelista"/>
        <w:numPr>
          <w:ilvl w:val="0"/>
          <w:numId w:val="8"/>
        </w:numPr>
        <w:spacing w:after="240"/>
        <w:jc w:val="both"/>
        <w:rPr>
          <w:rFonts w:asciiTheme="minorHAnsi" w:hAnsiTheme="minorHAnsi"/>
          <w:color w:val="000000" w:themeColor="text1"/>
          <w:sz w:val="24"/>
          <w:szCs w:val="24"/>
        </w:rPr>
      </w:pPr>
      <w:r w:rsidRPr="00254EBB">
        <w:rPr>
          <w:rFonts w:asciiTheme="minorHAnsi" w:hAnsiTheme="minorHAnsi"/>
          <w:color w:val="000000" w:themeColor="text1"/>
          <w:sz w:val="24"/>
          <w:szCs w:val="24"/>
        </w:rPr>
        <w:t>Boletas de servicios y/o facturas originales o auténticos, con detalle del gasto.</w:t>
      </w:r>
    </w:p>
    <w:p w14:paraId="3C204E93" w14:textId="77777777" w:rsidR="00A52DB9" w:rsidRPr="00254EBB" w:rsidRDefault="00A52DB9" w:rsidP="00A52DB9">
      <w:pPr>
        <w:pStyle w:val="Prrafodelista"/>
        <w:numPr>
          <w:ilvl w:val="0"/>
          <w:numId w:val="8"/>
        </w:numPr>
        <w:spacing w:after="240"/>
        <w:jc w:val="both"/>
        <w:rPr>
          <w:rFonts w:asciiTheme="minorHAnsi" w:hAnsiTheme="minorHAnsi"/>
          <w:color w:val="000000" w:themeColor="text1"/>
          <w:sz w:val="24"/>
          <w:szCs w:val="24"/>
        </w:rPr>
      </w:pPr>
      <w:r w:rsidRPr="00254EBB">
        <w:rPr>
          <w:rFonts w:asciiTheme="minorHAnsi" w:hAnsiTheme="minorHAnsi"/>
          <w:color w:val="000000" w:themeColor="text1"/>
          <w:sz w:val="24"/>
          <w:szCs w:val="24"/>
        </w:rPr>
        <w:t>Fotografías respaldando y verificando la realización de las actividades y/o acciones asociadas al proyecto presentado</w:t>
      </w:r>
      <w:r>
        <w:rPr>
          <w:rFonts w:asciiTheme="minorHAnsi" w:hAnsiTheme="minorHAnsi"/>
          <w:color w:val="000000" w:themeColor="text1"/>
          <w:sz w:val="24"/>
          <w:szCs w:val="24"/>
        </w:rPr>
        <w:t>s</w:t>
      </w:r>
      <w:r w:rsidRPr="00254EBB">
        <w:rPr>
          <w:rFonts w:asciiTheme="minorHAnsi" w:hAnsiTheme="minorHAnsi"/>
          <w:color w:val="000000" w:themeColor="text1"/>
          <w:sz w:val="24"/>
          <w:szCs w:val="24"/>
        </w:rPr>
        <w:t xml:space="preserve"> </w:t>
      </w:r>
      <w:r>
        <w:rPr>
          <w:rFonts w:asciiTheme="minorHAnsi" w:hAnsiTheme="minorHAnsi"/>
          <w:color w:val="000000" w:themeColor="text1"/>
          <w:sz w:val="24"/>
          <w:szCs w:val="24"/>
        </w:rPr>
        <w:t xml:space="preserve">en el </w:t>
      </w:r>
      <w:r w:rsidRPr="00254EBB">
        <w:rPr>
          <w:rFonts w:asciiTheme="minorHAnsi" w:hAnsiTheme="minorHAnsi"/>
          <w:color w:val="000000" w:themeColor="text1"/>
          <w:sz w:val="24"/>
          <w:szCs w:val="24"/>
        </w:rPr>
        <w:t>proceso de subvención.</w:t>
      </w:r>
    </w:p>
    <w:p w14:paraId="3E7323FC" w14:textId="77777777" w:rsidR="00A52DB9" w:rsidRPr="00254EBB" w:rsidRDefault="00A52DB9" w:rsidP="00A52DB9">
      <w:pPr>
        <w:spacing w:after="240"/>
        <w:jc w:val="both"/>
        <w:rPr>
          <w:rFonts w:asciiTheme="minorHAnsi" w:hAnsiTheme="minorHAnsi"/>
          <w:color w:val="000000" w:themeColor="text1"/>
          <w:sz w:val="24"/>
          <w:szCs w:val="24"/>
        </w:rPr>
      </w:pPr>
      <w:r w:rsidRPr="00254EBB">
        <w:rPr>
          <w:rFonts w:asciiTheme="minorHAnsi" w:hAnsiTheme="minorHAnsi"/>
          <w:color w:val="000000" w:themeColor="text1"/>
          <w:sz w:val="24"/>
          <w:szCs w:val="24"/>
        </w:rPr>
        <w:t xml:space="preserve">Las rendiciones de cuentas son recibidas y revisadas por la </w:t>
      </w:r>
      <w:r w:rsidRPr="00254EBB">
        <w:rPr>
          <w:rFonts w:asciiTheme="minorHAnsi" w:hAnsiTheme="minorHAnsi"/>
          <w:b/>
          <w:color w:val="000000" w:themeColor="text1"/>
          <w:sz w:val="24"/>
          <w:szCs w:val="24"/>
        </w:rPr>
        <w:t>Dirección de Administración y Finanzas a través del Departamento de Presupuesto</w:t>
      </w:r>
      <w:r>
        <w:rPr>
          <w:rFonts w:asciiTheme="minorHAnsi" w:hAnsiTheme="minorHAnsi"/>
          <w:b/>
          <w:color w:val="000000" w:themeColor="text1"/>
          <w:sz w:val="24"/>
          <w:szCs w:val="24"/>
        </w:rPr>
        <w:t>.</w:t>
      </w:r>
      <w:r w:rsidRPr="00254EBB">
        <w:rPr>
          <w:rFonts w:asciiTheme="minorHAnsi" w:hAnsiTheme="minorHAnsi"/>
          <w:b/>
          <w:color w:val="000000" w:themeColor="text1"/>
          <w:sz w:val="24"/>
          <w:szCs w:val="24"/>
        </w:rPr>
        <w:t xml:space="preserve"> </w:t>
      </w:r>
      <w:r w:rsidRPr="00254EBB">
        <w:rPr>
          <w:rFonts w:asciiTheme="minorHAnsi" w:hAnsiTheme="minorHAnsi"/>
          <w:color w:val="000000" w:themeColor="text1"/>
          <w:sz w:val="24"/>
          <w:szCs w:val="24"/>
        </w:rPr>
        <w:t>En virtud del registro indicado, esta unidad solicitar</w:t>
      </w:r>
      <w:r>
        <w:rPr>
          <w:rFonts w:asciiTheme="minorHAnsi" w:hAnsiTheme="minorHAnsi"/>
          <w:color w:val="000000" w:themeColor="text1"/>
          <w:sz w:val="24"/>
          <w:szCs w:val="24"/>
        </w:rPr>
        <w:t>á</w:t>
      </w:r>
      <w:r w:rsidRPr="00254EBB">
        <w:rPr>
          <w:rFonts w:asciiTheme="minorHAnsi" w:hAnsiTheme="minorHAnsi"/>
          <w:color w:val="000000" w:themeColor="text1"/>
          <w:sz w:val="24"/>
          <w:szCs w:val="24"/>
        </w:rPr>
        <w:t xml:space="preserve"> las rendiciones de cuentas a las instituciones que se encuentren con saldos a rendir.</w:t>
      </w:r>
    </w:p>
    <w:p w14:paraId="6238586E" w14:textId="77777777" w:rsidR="00A52DB9" w:rsidRPr="00254EBB" w:rsidRDefault="00A52DB9" w:rsidP="00A52DB9">
      <w:pPr>
        <w:spacing w:after="240"/>
        <w:jc w:val="both"/>
        <w:rPr>
          <w:rFonts w:asciiTheme="minorHAnsi" w:hAnsiTheme="minorHAnsi"/>
          <w:color w:val="000000" w:themeColor="text1"/>
          <w:sz w:val="24"/>
          <w:szCs w:val="24"/>
        </w:rPr>
      </w:pPr>
      <w:r w:rsidRPr="00254EBB">
        <w:rPr>
          <w:rFonts w:asciiTheme="minorHAnsi" w:hAnsiTheme="minorHAnsi"/>
          <w:color w:val="000000" w:themeColor="text1"/>
          <w:sz w:val="24"/>
          <w:szCs w:val="24"/>
        </w:rPr>
        <w:t>Revisado los antecedentes en carpeta</w:t>
      </w:r>
      <w:r>
        <w:rPr>
          <w:rFonts w:asciiTheme="minorHAnsi" w:hAnsiTheme="minorHAnsi"/>
          <w:color w:val="000000" w:themeColor="text1"/>
          <w:sz w:val="24"/>
          <w:szCs w:val="24"/>
        </w:rPr>
        <w:t>,</w:t>
      </w:r>
      <w:r w:rsidRPr="00254EBB">
        <w:rPr>
          <w:rFonts w:asciiTheme="minorHAnsi" w:hAnsiTheme="minorHAnsi"/>
          <w:color w:val="000000" w:themeColor="text1"/>
          <w:sz w:val="24"/>
          <w:szCs w:val="24"/>
        </w:rPr>
        <w:t xml:space="preserve"> la </w:t>
      </w:r>
      <w:r w:rsidRPr="00254EBB">
        <w:rPr>
          <w:rFonts w:asciiTheme="minorHAnsi" w:hAnsiTheme="minorHAnsi"/>
          <w:b/>
          <w:color w:val="000000" w:themeColor="text1"/>
          <w:sz w:val="24"/>
          <w:szCs w:val="24"/>
        </w:rPr>
        <w:t xml:space="preserve">Dirección de Administración y Finanzas a través del Departamento de Presupuesto </w:t>
      </w:r>
      <w:r w:rsidRPr="00254EBB">
        <w:rPr>
          <w:rFonts w:asciiTheme="minorHAnsi" w:hAnsiTheme="minorHAnsi"/>
          <w:color w:val="000000" w:themeColor="text1"/>
          <w:sz w:val="24"/>
          <w:szCs w:val="24"/>
        </w:rPr>
        <w:t xml:space="preserve">tiene un plazo de </w:t>
      </w:r>
      <w:r w:rsidRPr="00254EBB">
        <w:rPr>
          <w:rFonts w:asciiTheme="minorHAnsi" w:hAnsiTheme="minorHAnsi"/>
          <w:b/>
          <w:color w:val="000000" w:themeColor="text1"/>
          <w:sz w:val="24"/>
          <w:szCs w:val="24"/>
        </w:rPr>
        <w:t>15 días</w:t>
      </w:r>
      <w:r w:rsidRPr="00254EBB">
        <w:rPr>
          <w:rFonts w:asciiTheme="minorHAnsi" w:hAnsiTheme="minorHAnsi"/>
          <w:color w:val="000000" w:themeColor="text1"/>
          <w:sz w:val="24"/>
          <w:szCs w:val="24"/>
        </w:rPr>
        <w:t xml:space="preserve"> para formular observaciones, las cuales se informar</w:t>
      </w:r>
      <w:r>
        <w:rPr>
          <w:rFonts w:asciiTheme="minorHAnsi" w:hAnsiTheme="minorHAnsi"/>
          <w:color w:val="000000" w:themeColor="text1"/>
          <w:sz w:val="24"/>
          <w:szCs w:val="24"/>
        </w:rPr>
        <w:t>á</w:t>
      </w:r>
      <w:r w:rsidRPr="00254EBB">
        <w:rPr>
          <w:rFonts w:asciiTheme="minorHAnsi" w:hAnsiTheme="minorHAnsi"/>
          <w:color w:val="000000" w:themeColor="text1"/>
          <w:sz w:val="24"/>
          <w:szCs w:val="24"/>
        </w:rPr>
        <w:t>n a la organización.</w:t>
      </w:r>
    </w:p>
    <w:p w14:paraId="26A564A8" w14:textId="77777777" w:rsidR="00A52DB9" w:rsidRPr="00254EBB" w:rsidRDefault="00A52DB9" w:rsidP="00A52DB9">
      <w:pPr>
        <w:spacing w:after="240"/>
        <w:jc w:val="both"/>
        <w:rPr>
          <w:rFonts w:asciiTheme="minorHAnsi" w:hAnsiTheme="minorHAnsi"/>
          <w:color w:val="000000" w:themeColor="text1"/>
          <w:sz w:val="24"/>
          <w:szCs w:val="24"/>
        </w:rPr>
      </w:pPr>
      <w:r w:rsidRPr="00254EBB">
        <w:rPr>
          <w:rFonts w:asciiTheme="minorHAnsi" w:hAnsiTheme="minorHAnsi"/>
          <w:color w:val="000000" w:themeColor="text1"/>
          <w:sz w:val="24"/>
          <w:szCs w:val="24"/>
        </w:rPr>
        <w:t>La organización beneficiaria tiene un plazo de 15 días para subsanar las observaciones, presentando la documentación respectiva a la Dirección de Administración y Finanzas a través del Departamento de Presupuesto</w:t>
      </w:r>
      <w:r>
        <w:rPr>
          <w:rFonts w:asciiTheme="minorHAnsi" w:hAnsiTheme="minorHAnsi"/>
          <w:color w:val="000000" w:themeColor="text1"/>
          <w:sz w:val="24"/>
          <w:szCs w:val="24"/>
        </w:rPr>
        <w:t>.</w:t>
      </w:r>
    </w:p>
    <w:p w14:paraId="32133BB4" w14:textId="77777777" w:rsidR="00A52DB9" w:rsidRPr="00254EBB" w:rsidRDefault="00A52DB9" w:rsidP="00A52DB9">
      <w:pPr>
        <w:spacing w:after="240"/>
        <w:jc w:val="both"/>
        <w:rPr>
          <w:rFonts w:asciiTheme="minorHAnsi" w:hAnsiTheme="minorHAnsi"/>
          <w:color w:val="000000" w:themeColor="text1"/>
          <w:sz w:val="24"/>
          <w:szCs w:val="24"/>
        </w:rPr>
      </w:pPr>
      <w:r w:rsidRPr="00254EBB">
        <w:rPr>
          <w:rFonts w:asciiTheme="minorHAnsi" w:hAnsiTheme="minorHAnsi"/>
          <w:color w:val="000000" w:themeColor="text1"/>
          <w:sz w:val="24"/>
          <w:szCs w:val="24"/>
        </w:rPr>
        <w:t xml:space="preserve">La </w:t>
      </w:r>
      <w:r w:rsidRPr="00254EBB">
        <w:rPr>
          <w:rFonts w:asciiTheme="minorHAnsi" w:hAnsiTheme="minorHAnsi"/>
          <w:b/>
          <w:color w:val="000000" w:themeColor="text1"/>
          <w:sz w:val="24"/>
          <w:szCs w:val="24"/>
        </w:rPr>
        <w:t xml:space="preserve">Dirección de Control en su rol de fiscalizador y programa de auditorías anuales </w:t>
      </w:r>
      <w:r w:rsidRPr="00254EBB">
        <w:rPr>
          <w:rFonts w:asciiTheme="minorHAnsi" w:hAnsiTheme="minorHAnsi"/>
          <w:color w:val="000000" w:themeColor="text1"/>
          <w:sz w:val="24"/>
          <w:szCs w:val="24"/>
        </w:rPr>
        <w:t>podrá fiscalizar a las organizaciones para verificar la implementación y /o adquisidores referentes a los proyectos con los fondos públicos recibidos.</w:t>
      </w:r>
    </w:p>
    <w:p w14:paraId="26E6247C" w14:textId="77777777" w:rsidR="00A52DB9" w:rsidRPr="00254EBB" w:rsidRDefault="00A52DB9" w:rsidP="00A52DB9">
      <w:pPr>
        <w:spacing w:after="240"/>
        <w:jc w:val="both"/>
        <w:rPr>
          <w:rFonts w:asciiTheme="minorHAnsi" w:hAnsiTheme="minorHAnsi"/>
          <w:color w:val="000000" w:themeColor="text1"/>
          <w:sz w:val="24"/>
          <w:szCs w:val="24"/>
        </w:rPr>
      </w:pPr>
      <w:r w:rsidRPr="00254EBB">
        <w:rPr>
          <w:rFonts w:asciiTheme="minorHAnsi" w:hAnsiTheme="minorHAnsi"/>
          <w:color w:val="000000" w:themeColor="text1"/>
          <w:sz w:val="24"/>
          <w:szCs w:val="24"/>
        </w:rPr>
        <w:t xml:space="preserve">Las organizaciones comunitarias y territoriales pueden solicitar en la </w:t>
      </w:r>
      <w:r w:rsidRPr="00254EBB">
        <w:rPr>
          <w:rFonts w:asciiTheme="minorHAnsi" w:hAnsiTheme="minorHAnsi"/>
          <w:b/>
          <w:color w:val="000000" w:themeColor="text1"/>
          <w:sz w:val="24"/>
          <w:szCs w:val="24"/>
        </w:rPr>
        <w:t>Dirección de Control para el año 2022</w:t>
      </w:r>
      <w:r w:rsidRPr="00254EBB">
        <w:rPr>
          <w:rFonts w:asciiTheme="minorHAnsi" w:hAnsiTheme="minorHAnsi"/>
          <w:color w:val="000000" w:themeColor="text1"/>
          <w:sz w:val="24"/>
          <w:szCs w:val="24"/>
        </w:rPr>
        <w:t>, el certificado que acredite que no registran rendiciones de cuentas pendientes.</w:t>
      </w:r>
    </w:p>
    <w:p w14:paraId="66127672" w14:textId="77777777" w:rsidR="00A52DB9" w:rsidRPr="00E63BA1" w:rsidRDefault="00A52DB9" w:rsidP="00A52DB9">
      <w:pPr>
        <w:spacing w:after="240"/>
        <w:jc w:val="both"/>
        <w:rPr>
          <w:rFonts w:asciiTheme="minorHAnsi" w:hAnsiTheme="minorHAnsi"/>
          <w:b/>
          <w:color w:val="000000" w:themeColor="text1"/>
          <w:sz w:val="24"/>
          <w:szCs w:val="24"/>
        </w:rPr>
      </w:pPr>
      <w:r w:rsidRPr="00254EBB">
        <w:rPr>
          <w:rFonts w:asciiTheme="minorHAnsi" w:hAnsiTheme="minorHAnsi"/>
          <w:b/>
          <w:color w:val="000000" w:themeColor="text1"/>
          <w:sz w:val="24"/>
          <w:szCs w:val="24"/>
        </w:rPr>
        <w:t>A contar del año 2023, será la Dirección de Administración y Finanzas a través del Departamento de Presupuesto.</w:t>
      </w:r>
    </w:p>
    <w:p w14:paraId="53E04C5E" w14:textId="75E52B19" w:rsidR="002A6534" w:rsidRPr="00D51C6A" w:rsidRDefault="002A6534" w:rsidP="0041467A">
      <w:pPr>
        <w:rPr>
          <w:rFonts w:ascii="Century Gothic" w:hAnsi="Century Gothic"/>
          <w:sz w:val="24"/>
          <w:szCs w:val="24"/>
        </w:rPr>
      </w:pPr>
    </w:p>
    <w:sectPr w:rsidR="002A6534" w:rsidRPr="00D51C6A" w:rsidSect="00FE3EF2">
      <w:headerReference w:type="even" r:id="rId10"/>
      <w:headerReference w:type="default" r:id="rId11"/>
      <w:footerReference w:type="even" r:id="rId12"/>
      <w:footerReference w:type="default" r:id="rId13"/>
      <w:headerReference w:type="first" r:id="rId14"/>
      <w:footerReference w:type="first" r:id="rId15"/>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37BA6" w14:textId="77777777" w:rsidR="009F5E54" w:rsidRDefault="009F5E54" w:rsidP="002D3B29">
      <w:r>
        <w:separator/>
      </w:r>
    </w:p>
  </w:endnote>
  <w:endnote w:type="continuationSeparator" w:id="0">
    <w:p w14:paraId="1B7FCEE7" w14:textId="77777777" w:rsidR="009F5E54" w:rsidRDefault="009F5E54" w:rsidP="002D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891DE" w14:textId="77777777" w:rsidR="00E63BA1" w:rsidRDefault="00E63BA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BEFB9" w14:textId="77777777" w:rsidR="00E63BA1" w:rsidRDefault="00E63BA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373A8" w14:textId="77777777" w:rsidR="00E63BA1" w:rsidRDefault="00E63B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54E8D" w14:textId="77777777" w:rsidR="009F5E54" w:rsidRDefault="009F5E54" w:rsidP="002D3B29">
      <w:r>
        <w:separator/>
      </w:r>
    </w:p>
  </w:footnote>
  <w:footnote w:type="continuationSeparator" w:id="0">
    <w:p w14:paraId="566B4F9C" w14:textId="77777777" w:rsidR="009F5E54" w:rsidRDefault="009F5E54" w:rsidP="002D3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12A17" w14:textId="77777777" w:rsidR="00E63BA1" w:rsidRDefault="00E63BA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6AB55" w14:textId="217D9B73" w:rsidR="00691E65" w:rsidRDefault="002A6534" w:rsidP="002A6534">
    <w:pPr>
      <w:tabs>
        <w:tab w:val="left" w:pos="1575"/>
      </w:tabs>
      <w:spacing w:after="240"/>
    </w:pPr>
    <w:r>
      <w:rPr>
        <w:noProof/>
        <w:lang w:eastAsia="es-CL"/>
      </w:rPr>
      <mc:AlternateContent>
        <mc:Choice Requires="wps">
          <w:drawing>
            <wp:anchor distT="45720" distB="45720" distL="114300" distR="114300" simplePos="0" relativeHeight="251659264" behindDoc="0" locked="0" layoutInCell="1" allowOverlap="1" wp14:anchorId="254B666C" wp14:editId="3F0AE284">
              <wp:simplePos x="0" y="0"/>
              <wp:positionH relativeFrom="column">
                <wp:posOffset>1329690</wp:posOffset>
              </wp:positionH>
              <wp:positionV relativeFrom="paragraph">
                <wp:posOffset>7620</wp:posOffset>
              </wp:positionV>
              <wp:extent cx="4791075" cy="5810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1025"/>
                      </a:xfrm>
                      <a:prstGeom prst="rect">
                        <a:avLst/>
                      </a:prstGeom>
                      <a:solidFill>
                        <a:schemeClr val="bg1"/>
                      </a:solidFill>
                      <a:ln w="9525">
                        <a:solidFill>
                          <a:schemeClr val="bg1"/>
                        </a:solidFill>
                        <a:miter lim="800000"/>
                        <a:headEnd/>
                        <a:tailEnd/>
                      </a:ln>
                    </wps:spPr>
                    <wps:txbx>
                      <w:txbxContent>
                        <w:p w14:paraId="2692FBAB" w14:textId="77777777" w:rsidR="002A6534" w:rsidRDefault="002A6534" w:rsidP="002A6534">
                          <w:pPr>
                            <w:spacing w:line="222" w:lineRule="exact"/>
                            <w:ind w:right="20"/>
                            <w:jc w:val="right"/>
                            <w:rPr>
                              <w:sz w:val="20"/>
                            </w:rPr>
                          </w:pPr>
                          <w:r>
                            <w:rPr>
                              <w:sz w:val="20"/>
                            </w:rPr>
                            <w:t>Departamento</w:t>
                          </w:r>
                          <w:r>
                            <w:rPr>
                              <w:spacing w:val="-6"/>
                              <w:sz w:val="20"/>
                            </w:rPr>
                            <w:t xml:space="preserve"> </w:t>
                          </w:r>
                          <w:r>
                            <w:rPr>
                              <w:sz w:val="20"/>
                            </w:rPr>
                            <w:t>de</w:t>
                          </w:r>
                          <w:r>
                            <w:rPr>
                              <w:spacing w:val="-7"/>
                              <w:sz w:val="20"/>
                            </w:rPr>
                            <w:t xml:space="preserve"> </w:t>
                          </w:r>
                          <w:r>
                            <w:rPr>
                              <w:sz w:val="20"/>
                            </w:rPr>
                            <w:t>Organizaciones</w:t>
                          </w:r>
                          <w:r>
                            <w:rPr>
                              <w:spacing w:val="-7"/>
                              <w:sz w:val="20"/>
                            </w:rPr>
                            <w:t xml:space="preserve"> </w:t>
                          </w:r>
                          <w:r>
                            <w:rPr>
                              <w:sz w:val="20"/>
                            </w:rPr>
                            <w:t>Comunitarias</w:t>
                          </w:r>
                        </w:p>
                        <w:p w14:paraId="6FCDA416" w14:textId="77777777" w:rsidR="002A6534" w:rsidRDefault="002A6534" w:rsidP="002A6534">
                          <w:pPr>
                            <w:spacing w:line="243" w:lineRule="exact"/>
                            <w:ind w:right="18"/>
                            <w:jc w:val="right"/>
                            <w:rPr>
                              <w:sz w:val="20"/>
                            </w:rPr>
                          </w:pPr>
                          <w:r>
                            <w:rPr>
                              <w:sz w:val="20"/>
                            </w:rPr>
                            <w:t>Dirección</w:t>
                          </w:r>
                          <w:r>
                            <w:rPr>
                              <w:spacing w:val="-4"/>
                              <w:sz w:val="20"/>
                            </w:rPr>
                            <w:t xml:space="preserve"> </w:t>
                          </w:r>
                          <w:r>
                            <w:rPr>
                              <w:sz w:val="20"/>
                            </w:rPr>
                            <w:t>de</w:t>
                          </w:r>
                          <w:r>
                            <w:rPr>
                              <w:spacing w:val="-5"/>
                              <w:sz w:val="20"/>
                            </w:rPr>
                            <w:t xml:space="preserve"> </w:t>
                          </w:r>
                          <w:r>
                            <w:rPr>
                              <w:sz w:val="20"/>
                            </w:rPr>
                            <w:t>Desarrollo</w:t>
                          </w:r>
                          <w:r>
                            <w:rPr>
                              <w:spacing w:val="-5"/>
                              <w:sz w:val="20"/>
                            </w:rPr>
                            <w:t xml:space="preserve"> </w:t>
                          </w:r>
                          <w:r>
                            <w:rPr>
                              <w:sz w:val="20"/>
                            </w:rPr>
                            <w:t>Comunitario</w:t>
                          </w:r>
                        </w:p>
                        <w:p w14:paraId="3F1CDF72" w14:textId="77777777" w:rsidR="002A6534" w:rsidRPr="002C3722" w:rsidRDefault="002A6534" w:rsidP="002A6534">
                          <w:pPr>
                            <w:spacing w:before="3"/>
                            <w:ind w:right="18"/>
                            <w:jc w:val="right"/>
                            <w:rPr>
                              <w:sz w:val="20"/>
                            </w:rPr>
                          </w:pPr>
                          <w:r>
                            <w:rPr>
                              <w:sz w:val="20"/>
                            </w:rPr>
                            <w:t>Teléfono:</w:t>
                          </w:r>
                          <w:r>
                            <w:rPr>
                              <w:spacing w:val="-4"/>
                              <w:sz w:val="20"/>
                            </w:rPr>
                            <w:t xml:space="preserve"> </w:t>
                          </w:r>
                          <w:r>
                            <w:rPr>
                              <w:sz w:val="20"/>
                            </w:rPr>
                            <w:t>22</w:t>
                          </w:r>
                          <w:r>
                            <w:rPr>
                              <w:spacing w:val="-2"/>
                              <w:sz w:val="20"/>
                            </w:rPr>
                            <w:t xml:space="preserve"> </w:t>
                          </w:r>
                          <w:r>
                            <w:rPr>
                              <w:sz w:val="20"/>
                            </w:rPr>
                            <w:t>892</w:t>
                          </w:r>
                          <w:r>
                            <w:rPr>
                              <w:spacing w:val="-3"/>
                              <w:sz w:val="20"/>
                            </w:rPr>
                            <w:t xml:space="preserve"> </w:t>
                          </w:r>
                          <w:r>
                            <w:rPr>
                              <w:sz w:val="20"/>
                            </w:rPr>
                            <w:t>8765</w:t>
                          </w:r>
                        </w:p>
                        <w:p w14:paraId="5C7A1D6D" w14:textId="551BCCF7" w:rsidR="002A6534" w:rsidRDefault="002A65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54B666C" id="_x0000_t202" coordsize="21600,21600" o:spt="202" path="m,l,21600r21600,l21600,xe">
              <v:stroke joinstyle="miter"/>
              <v:path gradientshapeok="t" o:connecttype="rect"/>
            </v:shapetype>
            <v:shape id="Cuadro de texto 2" o:spid="_x0000_s1026" type="#_x0000_t202" style="position:absolute;margin-left:104.7pt;margin-top:.6pt;width:377.2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" fillcolor="white [3212]" strokecolor="white [3212]">
              <v:textbox>
                <w:txbxContent>
                  <w:p w14:paraId="2692FBAB" w14:textId="77777777" w:rsidR="002A6534" w:rsidRDefault="002A6534" w:rsidP="002A6534">
                    <w:pPr>
                      <w:spacing w:line="222" w:lineRule="exact"/>
                      <w:ind w:right="20"/>
                      <w:jc w:val="right"/>
                      <w:rPr>
                        <w:sz w:val="20"/>
                      </w:rPr>
                    </w:pPr>
                    <w:r>
                      <w:rPr>
                        <w:sz w:val="20"/>
                      </w:rPr>
                      <w:t>Departamento</w:t>
                    </w:r>
                    <w:r>
                      <w:rPr>
                        <w:spacing w:val="-6"/>
                        <w:sz w:val="20"/>
                      </w:rPr>
                      <w:t xml:space="preserve"> </w:t>
                    </w:r>
                    <w:r>
                      <w:rPr>
                        <w:sz w:val="20"/>
                      </w:rPr>
                      <w:t>de</w:t>
                    </w:r>
                    <w:r>
                      <w:rPr>
                        <w:spacing w:val="-7"/>
                        <w:sz w:val="20"/>
                      </w:rPr>
                      <w:t xml:space="preserve"> </w:t>
                    </w:r>
                    <w:r>
                      <w:rPr>
                        <w:sz w:val="20"/>
                      </w:rPr>
                      <w:t>Organizaciones</w:t>
                    </w:r>
                    <w:r>
                      <w:rPr>
                        <w:spacing w:val="-7"/>
                        <w:sz w:val="20"/>
                      </w:rPr>
                      <w:t xml:space="preserve"> </w:t>
                    </w:r>
                    <w:r>
                      <w:rPr>
                        <w:sz w:val="20"/>
                      </w:rPr>
                      <w:t>Comunitarias</w:t>
                    </w:r>
                  </w:p>
                  <w:p w14:paraId="6FCDA416" w14:textId="77777777" w:rsidR="002A6534" w:rsidRDefault="002A6534" w:rsidP="002A6534">
                    <w:pPr>
                      <w:spacing w:line="243" w:lineRule="exact"/>
                      <w:ind w:right="18"/>
                      <w:jc w:val="right"/>
                      <w:rPr>
                        <w:sz w:val="20"/>
                      </w:rPr>
                    </w:pPr>
                    <w:r>
                      <w:rPr>
                        <w:sz w:val="20"/>
                      </w:rPr>
                      <w:t>Dirección</w:t>
                    </w:r>
                    <w:r>
                      <w:rPr>
                        <w:spacing w:val="-4"/>
                        <w:sz w:val="20"/>
                      </w:rPr>
                      <w:t xml:space="preserve"> </w:t>
                    </w:r>
                    <w:r>
                      <w:rPr>
                        <w:sz w:val="20"/>
                      </w:rPr>
                      <w:t>de</w:t>
                    </w:r>
                    <w:r>
                      <w:rPr>
                        <w:spacing w:val="-5"/>
                        <w:sz w:val="20"/>
                      </w:rPr>
                      <w:t xml:space="preserve"> </w:t>
                    </w:r>
                    <w:r>
                      <w:rPr>
                        <w:sz w:val="20"/>
                      </w:rPr>
                      <w:t>Desarrollo</w:t>
                    </w:r>
                    <w:r>
                      <w:rPr>
                        <w:spacing w:val="-5"/>
                        <w:sz w:val="20"/>
                      </w:rPr>
                      <w:t xml:space="preserve"> </w:t>
                    </w:r>
                    <w:r>
                      <w:rPr>
                        <w:sz w:val="20"/>
                      </w:rPr>
                      <w:t>Comunitario</w:t>
                    </w:r>
                  </w:p>
                  <w:p w14:paraId="3F1CDF72" w14:textId="77777777" w:rsidR="002A6534" w:rsidRPr="002C3722" w:rsidRDefault="002A6534" w:rsidP="002A6534">
                    <w:pPr>
                      <w:spacing w:before="3"/>
                      <w:ind w:right="18"/>
                      <w:jc w:val="right"/>
                      <w:rPr>
                        <w:sz w:val="20"/>
                      </w:rPr>
                    </w:pPr>
                    <w:r>
                      <w:rPr>
                        <w:sz w:val="20"/>
                      </w:rPr>
                      <w:t>Teléfono:</w:t>
                    </w:r>
                    <w:r>
                      <w:rPr>
                        <w:spacing w:val="-4"/>
                        <w:sz w:val="20"/>
                      </w:rPr>
                      <w:t xml:space="preserve"> </w:t>
                    </w:r>
                    <w:r>
                      <w:rPr>
                        <w:sz w:val="20"/>
                      </w:rPr>
                      <w:t>22</w:t>
                    </w:r>
                    <w:r>
                      <w:rPr>
                        <w:spacing w:val="-2"/>
                        <w:sz w:val="20"/>
                      </w:rPr>
                      <w:t xml:space="preserve"> </w:t>
                    </w:r>
                    <w:r>
                      <w:rPr>
                        <w:sz w:val="20"/>
                      </w:rPr>
                      <w:t>892</w:t>
                    </w:r>
                    <w:r>
                      <w:rPr>
                        <w:spacing w:val="-3"/>
                        <w:sz w:val="20"/>
                      </w:rPr>
                      <w:t xml:space="preserve"> </w:t>
                    </w:r>
                    <w:r>
                      <w:rPr>
                        <w:sz w:val="20"/>
                      </w:rPr>
                      <w:t>8765</w:t>
                    </w:r>
                  </w:p>
                  <w:p w14:paraId="5C7A1D6D" w14:textId="551BCCF7" w:rsidR="002A6534" w:rsidRDefault="002A6534"/>
                </w:txbxContent>
              </v:textbox>
              <w10:wrap type="square"/>
            </v:shape>
          </w:pict>
        </mc:Fallback>
      </mc:AlternateContent>
    </w:r>
    <w:r w:rsidR="0067549E" w:rsidRPr="002D06C4">
      <w:rPr>
        <w:noProof/>
        <w:lang w:eastAsia="es-CL"/>
      </w:rPr>
      <w:drawing>
        <wp:inline distT="0" distB="0" distL="0" distR="0" wp14:anchorId="7B8F6D33" wp14:editId="0A9EB054">
          <wp:extent cx="695325" cy="108873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450" cy="111085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A02FF" w14:textId="77777777" w:rsidR="00E63BA1" w:rsidRDefault="00E63B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E00A1"/>
    <w:multiLevelType w:val="multilevel"/>
    <w:tmpl w:val="1564095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AD20F67"/>
    <w:multiLevelType w:val="hybridMultilevel"/>
    <w:tmpl w:val="9C7A77E0"/>
    <w:lvl w:ilvl="0" w:tplc="2C88B22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344244D"/>
    <w:multiLevelType w:val="hybridMultilevel"/>
    <w:tmpl w:val="A8DC828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C347543"/>
    <w:multiLevelType w:val="hybridMultilevel"/>
    <w:tmpl w:val="7AE4FC1C"/>
    <w:lvl w:ilvl="0" w:tplc="6F6C1D8E">
      <w:start w:val="1"/>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2F4E7CFB"/>
    <w:multiLevelType w:val="hybridMultilevel"/>
    <w:tmpl w:val="1C6A77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2F90CD8"/>
    <w:multiLevelType w:val="hybridMultilevel"/>
    <w:tmpl w:val="F97A45EE"/>
    <w:lvl w:ilvl="0" w:tplc="340A0013">
      <w:start w:val="1"/>
      <w:numFmt w:val="upperRoman"/>
      <w:lvlText w:val="%1."/>
      <w:lvlJc w:val="righ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6" w15:restartNumberingAfterBreak="0">
    <w:nsid w:val="4A9D317F"/>
    <w:multiLevelType w:val="hybridMultilevel"/>
    <w:tmpl w:val="2514E9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A9D63DF"/>
    <w:multiLevelType w:val="hybridMultilevel"/>
    <w:tmpl w:val="5FAE32B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CC93B80"/>
    <w:multiLevelType w:val="hybridMultilevel"/>
    <w:tmpl w:val="AF8060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D3C673F"/>
    <w:multiLevelType w:val="hybridMultilevel"/>
    <w:tmpl w:val="65DAD714"/>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CFE60A4"/>
    <w:multiLevelType w:val="hybridMultilevel"/>
    <w:tmpl w:val="352EB7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2"/>
  </w:num>
  <w:num w:numId="5">
    <w:abstractNumId w:val="7"/>
  </w:num>
  <w:num w:numId="6">
    <w:abstractNumId w:val="8"/>
  </w:num>
  <w:num w:numId="7">
    <w:abstractNumId w:val="6"/>
  </w:num>
  <w:num w:numId="8">
    <w:abstractNumId w:val="1"/>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02"/>
    <w:rsid w:val="00001DA7"/>
    <w:rsid w:val="000076BE"/>
    <w:rsid w:val="00016D94"/>
    <w:rsid w:val="000205A9"/>
    <w:rsid w:val="0005632C"/>
    <w:rsid w:val="00073F1F"/>
    <w:rsid w:val="00112EC8"/>
    <w:rsid w:val="001576F6"/>
    <w:rsid w:val="001C4128"/>
    <w:rsid w:val="001C72F3"/>
    <w:rsid w:val="00254EBB"/>
    <w:rsid w:val="00287082"/>
    <w:rsid w:val="002A6534"/>
    <w:rsid w:val="002B2FEE"/>
    <w:rsid w:val="002D3B29"/>
    <w:rsid w:val="00303794"/>
    <w:rsid w:val="003563BE"/>
    <w:rsid w:val="00366495"/>
    <w:rsid w:val="0037306F"/>
    <w:rsid w:val="003824A5"/>
    <w:rsid w:val="003A1284"/>
    <w:rsid w:val="003A2D7A"/>
    <w:rsid w:val="003D2D0F"/>
    <w:rsid w:val="0041467A"/>
    <w:rsid w:val="00472CE0"/>
    <w:rsid w:val="004A1B33"/>
    <w:rsid w:val="00516CC9"/>
    <w:rsid w:val="00535165"/>
    <w:rsid w:val="00571E05"/>
    <w:rsid w:val="00573FE3"/>
    <w:rsid w:val="00575DF7"/>
    <w:rsid w:val="00585A97"/>
    <w:rsid w:val="005D4E7F"/>
    <w:rsid w:val="005D5053"/>
    <w:rsid w:val="006309FC"/>
    <w:rsid w:val="0067549E"/>
    <w:rsid w:val="00691E65"/>
    <w:rsid w:val="006948BF"/>
    <w:rsid w:val="006A4396"/>
    <w:rsid w:val="006F48BE"/>
    <w:rsid w:val="0072353D"/>
    <w:rsid w:val="007241DE"/>
    <w:rsid w:val="0074268E"/>
    <w:rsid w:val="007512D9"/>
    <w:rsid w:val="007608AB"/>
    <w:rsid w:val="007A2A6E"/>
    <w:rsid w:val="007A5D88"/>
    <w:rsid w:val="007D0D06"/>
    <w:rsid w:val="007E1340"/>
    <w:rsid w:val="00813C5A"/>
    <w:rsid w:val="00817A9B"/>
    <w:rsid w:val="0085417F"/>
    <w:rsid w:val="008E682A"/>
    <w:rsid w:val="00977F22"/>
    <w:rsid w:val="00983F58"/>
    <w:rsid w:val="009D3D0F"/>
    <w:rsid w:val="009D4602"/>
    <w:rsid w:val="009D5A22"/>
    <w:rsid w:val="009D7912"/>
    <w:rsid w:val="009F5E54"/>
    <w:rsid w:val="00A52DB9"/>
    <w:rsid w:val="00A65907"/>
    <w:rsid w:val="00A722B6"/>
    <w:rsid w:val="00A72702"/>
    <w:rsid w:val="00AB3071"/>
    <w:rsid w:val="00AE19D7"/>
    <w:rsid w:val="00AF5854"/>
    <w:rsid w:val="00B05A02"/>
    <w:rsid w:val="00B11ADF"/>
    <w:rsid w:val="00B161E2"/>
    <w:rsid w:val="00B34657"/>
    <w:rsid w:val="00B401CC"/>
    <w:rsid w:val="00B51B7F"/>
    <w:rsid w:val="00B737DD"/>
    <w:rsid w:val="00BC3523"/>
    <w:rsid w:val="00BF3A54"/>
    <w:rsid w:val="00C3522F"/>
    <w:rsid w:val="00CC5E35"/>
    <w:rsid w:val="00D450C0"/>
    <w:rsid w:val="00D51C6A"/>
    <w:rsid w:val="00D67651"/>
    <w:rsid w:val="00D77071"/>
    <w:rsid w:val="00DC0668"/>
    <w:rsid w:val="00DC5121"/>
    <w:rsid w:val="00DD5AD8"/>
    <w:rsid w:val="00DE45C0"/>
    <w:rsid w:val="00E17AE3"/>
    <w:rsid w:val="00E42B28"/>
    <w:rsid w:val="00E63BA1"/>
    <w:rsid w:val="00E71CFF"/>
    <w:rsid w:val="00E85E0D"/>
    <w:rsid w:val="00ED0BB1"/>
    <w:rsid w:val="00EF7E69"/>
    <w:rsid w:val="00F0532B"/>
    <w:rsid w:val="00F13E33"/>
    <w:rsid w:val="00F60BB5"/>
    <w:rsid w:val="00F65E53"/>
    <w:rsid w:val="00F85366"/>
    <w:rsid w:val="00FB3A35"/>
    <w:rsid w:val="00FD049E"/>
    <w:rsid w:val="00FE3EF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ABFC2"/>
  <w15:docId w15:val="{544D00BB-D695-4F05-840A-8C179099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A35"/>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1mpo">
    <w:name w:val="_1mpo"/>
    <w:basedOn w:val="Fuentedeprrafopredeter"/>
    <w:rsid w:val="00B05A02"/>
  </w:style>
  <w:style w:type="paragraph" w:styleId="Prrafodelista">
    <w:name w:val="List Paragraph"/>
    <w:basedOn w:val="Normal"/>
    <w:uiPriority w:val="34"/>
    <w:qFormat/>
    <w:rsid w:val="00B401CC"/>
    <w:pPr>
      <w:ind w:left="720"/>
      <w:contextualSpacing/>
    </w:pPr>
  </w:style>
  <w:style w:type="character" w:styleId="Hipervnculo">
    <w:name w:val="Hyperlink"/>
    <w:basedOn w:val="Fuentedeprrafopredeter"/>
    <w:uiPriority w:val="99"/>
    <w:unhideWhenUsed/>
    <w:rsid w:val="001576F6"/>
    <w:rPr>
      <w:color w:val="0563C1" w:themeColor="hyperlink"/>
      <w:u w:val="single"/>
    </w:rPr>
  </w:style>
  <w:style w:type="table" w:styleId="Tablaconcuadrcula">
    <w:name w:val="Table Grid"/>
    <w:basedOn w:val="Tablanormal"/>
    <w:uiPriority w:val="39"/>
    <w:rsid w:val="00303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71C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CFF"/>
    <w:rPr>
      <w:rFonts w:ascii="Segoe UI" w:hAnsi="Segoe UI" w:cs="Segoe UI"/>
      <w:sz w:val="18"/>
      <w:szCs w:val="18"/>
    </w:rPr>
  </w:style>
  <w:style w:type="paragraph" w:styleId="Encabezado">
    <w:name w:val="header"/>
    <w:basedOn w:val="Normal"/>
    <w:link w:val="EncabezadoCar"/>
    <w:uiPriority w:val="99"/>
    <w:unhideWhenUsed/>
    <w:rsid w:val="002D3B29"/>
    <w:pPr>
      <w:tabs>
        <w:tab w:val="center" w:pos="4419"/>
        <w:tab w:val="right" w:pos="8838"/>
      </w:tabs>
    </w:pPr>
  </w:style>
  <w:style w:type="character" w:customStyle="1" w:styleId="EncabezadoCar">
    <w:name w:val="Encabezado Car"/>
    <w:basedOn w:val="Fuentedeprrafopredeter"/>
    <w:link w:val="Encabezado"/>
    <w:uiPriority w:val="99"/>
    <w:rsid w:val="002D3B29"/>
    <w:rPr>
      <w:rFonts w:ascii="Calibri" w:hAnsi="Calibri" w:cs="Times New Roman"/>
    </w:rPr>
  </w:style>
  <w:style w:type="paragraph" w:styleId="Piedepgina">
    <w:name w:val="footer"/>
    <w:basedOn w:val="Normal"/>
    <w:link w:val="PiedepginaCar"/>
    <w:uiPriority w:val="99"/>
    <w:unhideWhenUsed/>
    <w:rsid w:val="002D3B29"/>
    <w:pPr>
      <w:tabs>
        <w:tab w:val="center" w:pos="4419"/>
        <w:tab w:val="right" w:pos="8838"/>
      </w:tabs>
    </w:pPr>
  </w:style>
  <w:style w:type="character" w:customStyle="1" w:styleId="PiedepginaCar">
    <w:name w:val="Pie de página Car"/>
    <w:basedOn w:val="Fuentedeprrafopredeter"/>
    <w:link w:val="Piedepgina"/>
    <w:uiPriority w:val="99"/>
    <w:rsid w:val="002D3B29"/>
    <w:rPr>
      <w:rFonts w:ascii="Calibri" w:hAnsi="Calibri" w:cs="Times New Roman"/>
    </w:rPr>
  </w:style>
  <w:style w:type="character" w:customStyle="1" w:styleId="d2edcug0">
    <w:name w:val="d2edcug0"/>
    <w:basedOn w:val="Fuentedeprrafopredeter"/>
    <w:rsid w:val="001C4128"/>
  </w:style>
  <w:style w:type="character" w:customStyle="1" w:styleId="nc684nl6">
    <w:name w:val="nc684nl6"/>
    <w:basedOn w:val="Fuentedeprrafopredeter"/>
    <w:rsid w:val="001C4128"/>
  </w:style>
  <w:style w:type="character" w:customStyle="1" w:styleId="tojvnm2t">
    <w:name w:val="tojvnm2t"/>
    <w:basedOn w:val="Fuentedeprrafopredeter"/>
    <w:rsid w:val="001C4128"/>
  </w:style>
  <w:style w:type="character" w:customStyle="1" w:styleId="a8c37x1j">
    <w:name w:val="a8c37x1j"/>
    <w:basedOn w:val="Fuentedeprrafopredeter"/>
    <w:rsid w:val="001C4128"/>
  </w:style>
  <w:style w:type="character" w:customStyle="1" w:styleId="gpro0wi8">
    <w:name w:val="gpro0wi8"/>
    <w:basedOn w:val="Fuentedeprrafopredeter"/>
    <w:rsid w:val="001C4128"/>
  </w:style>
  <w:style w:type="character" w:customStyle="1" w:styleId="pcp91wgn">
    <w:name w:val="pcp91wgn"/>
    <w:basedOn w:val="Fuentedeprrafopredeter"/>
    <w:rsid w:val="001C4128"/>
  </w:style>
  <w:style w:type="paragraph" w:styleId="Sinespaciado">
    <w:name w:val="No Spacing"/>
    <w:uiPriority w:val="1"/>
    <w:qFormat/>
    <w:rsid w:val="00D51C6A"/>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052546">
      <w:bodyDiv w:val="1"/>
      <w:marLeft w:val="0"/>
      <w:marRight w:val="0"/>
      <w:marTop w:val="0"/>
      <w:marBottom w:val="0"/>
      <w:divBdr>
        <w:top w:val="none" w:sz="0" w:space="0" w:color="auto"/>
        <w:left w:val="none" w:sz="0" w:space="0" w:color="auto"/>
        <w:bottom w:val="none" w:sz="0" w:space="0" w:color="auto"/>
        <w:right w:val="none" w:sz="0" w:space="0" w:color="auto"/>
      </w:divBdr>
    </w:div>
    <w:div w:id="379520790">
      <w:bodyDiv w:val="1"/>
      <w:marLeft w:val="0"/>
      <w:marRight w:val="0"/>
      <w:marTop w:val="0"/>
      <w:marBottom w:val="0"/>
      <w:divBdr>
        <w:top w:val="none" w:sz="0" w:space="0" w:color="auto"/>
        <w:left w:val="none" w:sz="0" w:space="0" w:color="auto"/>
        <w:bottom w:val="none" w:sz="0" w:space="0" w:color="auto"/>
        <w:right w:val="none" w:sz="0" w:space="0" w:color="auto"/>
      </w:divBdr>
      <w:divsChild>
        <w:div w:id="298650369">
          <w:marLeft w:val="0"/>
          <w:marRight w:val="0"/>
          <w:marTop w:val="0"/>
          <w:marBottom w:val="0"/>
          <w:divBdr>
            <w:top w:val="none" w:sz="0" w:space="0" w:color="auto"/>
            <w:left w:val="none" w:sz="0" w:space="0" w:color="auto"/>
            <w:bottom w:val="none" w:sz="0" w:space="0" w:color="auto"/>
            <w:right w:val="none" w:sz="0" w:space="0" w:color="auto"/>
          </w:divBdr>
          <w:divsChild>
            <w:div w:id="1156995482">
              <w:marLeft w:val="0"/>
              <w:marRight w:val="0"/>
              <w:marTop w:val="0"/>
              <w:marBottom w:val="0"/>
              <w:divBdr>
                <w:top w:val="none" w:sz="0" w:space="0" w:color="auto"/>
                <w:left w:val="none" w:sz="0" w:space="0" w:color="auto"/>
                <w:bottom w:val="none" w:sz="0" w:space="0" w:color="auto"/>
                <w:right w:val="none" w:sz="0" w:space="0" w:color="auto"/>
              </w:divBdr>
              <w:divsChild>
                <w:div w:id="655231766">
                  <w:marLeft w:val="0"/>
                  <w:marRight w:val="0"/>
                  <w:marTop w:val="0"/>
                  <w:marBottom w:val="0"/>
                  <w:divBdr>
                    <w:top w:val="single" w:sz="2" w:space="0" w:color="auto"/>
                    <w:left w:val="single" w:sz="2" w:space="0" w:color="auto"/>
                    <w:bottom w:val="single" w:sz="2" w:space="0" w:color="auto"/>
                    <w:right w:val="single" w:sz="2" w:space="0" w:color="auto"/>
                  </w:divBdr>
                </w:div>
              </w:divsChild>
            </w:div>
            <w:div w:id="1992905951">
              <w:marLeft w:val="0"/>
              <w:marRight w:val="0"/>
              <w:marTop w:val="0"/>
              <w:marBottom w:val="0"/>
              <w:divBdr>
                <w:top w:val="none" w:sz="0" w:space="0" w:color="auto"/>
                <w:left w:val="none" w:sz="0" w:space="0" w:color="auto"/>
                <w:bottom w:val="none" w:sz="0" w:space="0" w:color="auto"/>
                <w:right w:val="none" w:sz="0" w:space="0" w:color="auto"/>
              </w:divBdr>
              <w:divsChild>
                <w:div w:id="2080597062">
                  <w:marLeft w:val="0"/>
                  <w:marRight w:val="0"/>
                  <w:marTop w:val="0"/>
                  <w:marBottom w:val="0"/>
                  <w:divBdr>
                    <w:top w:val="none" w:sz="0" w:space="0" w:color="auto"/>
                    <w:left w:val="none" w:sz="0" w:space="9" w:color="auto"/>
                    <w:bottom w:val="none" w:sz="0" w:space="0" w:color="auto"/>
                    <w:right w:val="none" w:sz="0" w:space="9" w:color="auto"/>
                  </w:divBdr>
                  <w:divsChild>
                    <w:div w:id="132797149">
                      <w:marLeft w:val="-45"/>
                      <w:marRight w:val="-45"/>
                      <w:marTop w:val="0"/>
                      <w:marBottom w:val="0"/>
                      <w:divBdr>
                        <w:top w:val="none" w:sz="0" w:space="0" w:color="auto"/>
                        <w:left w:val="none" w:sz="0" w:space="0" w:color="auto"/>
                        <w:bottom w:val="none" w:sz="0" w:space="0" w:color="auto"/>
                        <w:right w:val="none" w:sz="0" w:space="0" w:color="auto"/>
                      </w:divBdr>
                      <w:divsChild>
                        <w:div w:id="65227528">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338154">
          <w:marLeft w:val="0"/>
          <w:marRight w:val="0"/>
          <w:marTop w:val="0"/>
          <w:marBottom w:val="0"/>
          <w:divBdr>
            <w:top w:val="none" w:sz="0" w:space="0" w:color="auto"/>
            <w:left w:val="none" w:sz="0" w:space="0" w:color="auto"/>
            <w:bottom w:val="none" w:sz="0" w:space="0" w:color="auto"/>
            <w:right w:val="none" w:sz="0" w:space="0" w:color="auto"/>
          </w:divBdr>
          <w:divsChild>
            <w:div w:id="352802659">
              <w:marLeft w:val="0"/>
              <w:marRight w:val="0"/>
              <w:marTop w:val="0"/>
              <w:marBottom w:val="0"/>
              <w:divBdr>
                <w:top w:val="none" w:sz="0" w:space="0" w:color="auto"/>
                <w:left w:val="none" w:sz="0" w:space="0" w:color="auto"/>
                <w:bottom w:val="none" w:sz="0" w:space="0" w:color="auto"/>
                <w:right w:val="none" w:sz="0" w:space="0" w:color="auto"/>
              </w:divBdr>
              <w:divsChild>
                <w:div w:id="1260529277">
                  <w:marLeft w:val="0"/>
                  <w:marRight w:val="0"/>
                  <w:marTop w:val="0"/>
                  <w:marBottom w:val="0"/>
                  <w:divBdr>
                    <w:top w:val="none" w:sz="0" w:space="0" w:color="auto"/>
                    <w:left w:val="none" w:sz="0" w:space="0" w:color="auto"/>
                    <w:bottom w:val="none" w:sz="0" w:space="0" w:color="auto"/>
                    <w:right w:val="none" w:sz="0" w:space="0" w:color="auto"/>
                  </w:divBdr>
                  <w:divsChild>
                    <w:div w:id="1273173998">
                      <w:marLeft w:val="0"/>
                      <w:marRight w:val="0"/>
                      <w:marTop w:val="0"/>
                      <w:marBottom w:val="0"/>
                      <w:divBdr>
                        <w:top w:val="none" w:sz="0" w:space="0" w:color="auto"/>
                        <w:left w:val="none" w:sz="0" w:space="0" w:color="auto"/>
                        <w:bottom w:val="none" w:sz="0" w:space="0" w:color="auto"/>
                        <w:right w:val="none" w:sz="0" w:space="0" w:color="auto"/>
                      </w:divBdr>
                      <w:divsChild>
                        <w:div w:id="2104913850">
                          <w:marLeft w:val="0"/>
                          <w:marRight w:val="0"/>
                          <w:marTop w:val="0"/>
                          <w:marBottom w:val="0"/>
                          <w:divBdr>
                            <w:top w:val="none" w:sz="0" w:space="0" w:color="auto"/>
                            <w:left w:val="none" w:sz="0" w:space="0" w:color="auto"/>
                            <w:bottom w:val="none" w:sz="0" w:space="0" w:color="auto"/>
                            <w:right w:val="none" w:sz="0" w:space="0" w:color="auto"/>
                          </w:divBdr>
                          <w:divsChild>
                            <w:div w:id="446432256">
                              <w:marLeft w:val="0"/>
                              <w:marRight w:val="0"/>
                              <w:marTop w:val="0"/>
                              <w:marBottom w:val="0"/>
                              <w:divBdr>
                                <w:top w:val="none" w:sz="0" w:space="0" w:color="auto"/>
                                <w:left w:val="none" w:sz="0" w:space="0" w:color="auto"/>
                                <w:bottom w:val="none" w:sz="0" w:space="0" w:color="auto"/>
                                <w:right w:val="none" w:sz="0" w:space="0" w:color="auto"/>
                              </w:divBdr>
                              <w:divsChild>
                                <w:div w:id="1810900258">
                                  <w:marLeft w:val="240"/>
                                  <w:marRight w:val="240"/>
                                  <w:marTop w:val="0"/>
                                  <w:marBottom w:val="0"/>
                                  <w:divBdr>
                                    <w:top w:val="none" w:sz="0" w:space="0" w:color="auto"/>
                                    <w:left w:val="none" w:sz="0" w:space="0" w:color="auto"/>
                                    <w:bottom w:val="none" w:sz="0" w:space="0" w:color="auto"/>
                                    <w:right w:val="none" w:sz="0" w:space="0" w:color="auto"/>
                                  </w:divBdr>
                                  <w:divsChild>
                                    <w:div w:id="286396573">
                                      <w:marLeft w:val="0"/>
                                      <w:marRight w:val="0"/>
                                      <w:marTop w:val="0"/>
                                      <w:marBottom w:val="0"/>
                                      <w:divBdr>
                                        <w:top w:val="none" w:sz="0" w:space="0" w:color="auto"/>
                                        <w:left w:val="none" w:sz="0" w:space="0" w:color="auto"/>
                                        <w:bottom w:val="none" w:sz="0" w:space="0" w:color="auto"/>
                                        <w:right w:val="none" w:sz="0" w:space="0" w:color="auto"/>
                                      </w:divBdr>
                                      <w:divsChild>
                                        <w:div w:id="1670911762">
                                          <w:marLeft w:val="105"/>
                                          <w:marRight w:val="0"/>
                                          <w:marTop w:val="0"/>
                                          <w:marBottom w:val="0"/>
                                          <w:divBdr>
                                            <w:top w:val="none" w:sz="0" w:space="0" w:color="auto"/>
                                            <w:left w:val="none" w:sz="0" w:space="0" w:color="auto"/>
                                            <w:bottom w:val="none" w:sz="0" w:space="0" w:color="auto"/>
                                            <w:right w:val="none" w:sz="0" w:space="0" w:color="auto"/>
                                          </w:divBdr>
                                          <w:divsChild>
                                            <w:div w:id="38155864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19687687">
                                      <w:marLeft w:val="0"/>
                                      <w:marRight w:val="0"/>
                                      <w:marTop w:val="0"/>
                                      <w:marBottom w:val="0"/>
                                      <w:divBdr>
                                        <w:top w:val="none" w:sz="0" w:space="0" w:color="auto"/>
                                        <w:left w:val="none" w:sz="0" w:space="0" w:color="auto"/>
                                        <w:bottom w:val="none" w:sz="0" w:space="0" w:color="auto"/>
                                        <w:right w:val="none" w:sz="0" w:space="0" w:color="auto"/>
                                      </w:divBdr>
                                      <w:divsChild>
                                        <w:div w:id="120461904">
                                          <w:marLeft w:val="0"/>
                                          <w:marRight w:val="0"/>
                                          <w:marTop w:val="0"/>
                                          <w:marBottom w:val="0"/>
                                          <w:divBdr>
                                            <w:top w:val="none" w:sz="0" w:space="0" w:color="auto"/>
                                            <w:left w:val="none" w:sz="0" w:space="0" w:color="auto"/>
                                            <w:bottom w:val="none" w:sz="0" w:space="0" w:color="auto"/>
                                            <w:right w:val="none" w:sz="0" w:space="0" w:color="auto"/>
                                          </w:divBdr>
                                          <w:divsChild>
                                            <w:div w:id="1194617420">
                                              <w:marLeft w:val="0"/>
                                              <w:marRight w:val="0"/>
                                              <w:marTop w:val="0"/>
                                              <w:marBottom w:val="0"/>
                                              <w:divBdr>
                                                <w:top w:val="none" w:sz="0" w:space="0" w:color="auto"/>
                                                <w:left w:val="none" w:sz="0" w:space="0" w:color="auto"/>
                                                <w:bottom w:val="none" w:sz="0" w:space="0" w:color="auto"/>
                                                <w:right w:val="none" w:sz="0" w:space="0" w:color="auto"/>
                                              </w:divBdr>
                                            </w:div>
                                          </w:divsChild>
                                        </w:div>
                                        <w:div w:id="359815663">
                                          <w:marLeft w:val="0"/>
                                          <w:marRight w:val="0"/>
                                          <w:marTop w:val="0"/>
                                          <w:marBottom w:val="0"/>
                                          <w:divBdr>
                                            <w:top w:val="single" w:sz="2" w:space="0" w:color="auto"/>
                                            <w:left w:val="single" w:sz="2" w:space="0" w:color="auto"/>
                                            <w:bottom w:val="single" w:sz="2" w:space="0" w:color="auto"/>
                                            <w:right w:val="single" w:sz="2" w:space="0" w:color="auto"/>
                                          </w:divBdr>
                                        </w:div>
                                        <w:div w:id="10450561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27450418">
                              <w:marLeft w:val="180"/>
                              <w:marRight w:val="180"/>
                              <w:marTop w:val="0"/>
                              <w:marBottom w:val="0"/>
                              <w:divBdr>
                                <w:top w:val="none" w:sz="0" w:space="0" w:color="auto"/>
                                <w:left w:val="none" w:sz="0" w:space="0" w:color="auto"/>
                                <w:bottom w:val="none" w:sz="0" w:space="0" w:color="auto"/>
                                <w:right w:val="none" w:sz="0" w:space="0" w:color="auto"/>
                              </w:divBdr>
                              <w:divsChild>
                                <w:div w:id="1390424379">
                                  <w:marLeft w:val="-30"/>
                                  <w:marRight w:val="-30"/>
                                  <w:marTop w:val="0"/>
                                  <w:marBottom w:val="0"/>
                                  <w:divBdr>
                                    <w:top w:val="none" w:sz="0" w:space="0" w:color="auto"/>
                                    <w:left w:val="none" w:sz="0" w:space="0" w:color="auto"/>
                                    <w:bottom w:val="none" w:sz="0" w:space="0" w:color="auto"/>
                                    <w:right w:val="none" w:sz="0" w:space="0" w:color="auto"/>
                                  </w:divBdr>
                                  <w:divsChild>
                                    <w:div w:id="7102209">
                                      <w:marLeft w:val="0"/>
                                      <w:marRight w:val="0"/>
                                      <w:marTop w:val="0"/>
                                      <w:marBottom w:val="0"/>
                                      <w:divBdr>
                                        <w:top w:val="none" w:sz="0" w:space="0" w:color="auto"/>
                                        <w:left w:val="none" w:sz="0" w:space="0" w:color="auto"/>
                                        <w:bottom w:val="none" w:sz="0" w:space="0" w:color="auto"/>
                                        <w:right w:val="none" w:sz="0" w:space="0" w:color="auto"/>
                                      </w:divBdr>
                                      <w:divsChild>
                                        <w:div w:id="431903550">
                                          <w:marLeft w:val="0"/>
                                          <w:marRight w:val="0"/>
                                          <w:marTop w:val="0"/>
                                          <w:marBottom w:val="0"/>
                                          <w:divBdr>
                                            <w:top w:val="single" w:sz="2" w:space="0" w:color="auto"/>
                                            <w:left w:val="single" w:sz="2" w:space="0" w:color="auto"/>
                                            <w:bottom w:val="single" w:sz="2" w:space="0" w:color="auto"/>
                                            <w:right w:val="single" w:sz="2" w:space="0" w:color="auto"/>
                                          </w:divBdr>
                                          <w:divsChild>
                                            <w:div w:id="1617640579">
                                              <w:marLeft w:val="-60"/>
                                              <w:marRight w:val="-60"/>
                                              <w:marTop w:val="0"/>
                                              <w:marBottom w:val="0"/>
                                              <w:divBdr>
                                                <w:top w:val="none" w:sz="0" w:space="0" w:color="auto"/>
                                                <w:left w:val="none" w:sz="0" w:space="0" w:color="auto"/>
                                                <w:bottom w:val="none" w:sz="0" w:space="0" w:color="auto"/>
                                                <w:right w:val="none" w:sz="0" w:space="0" w:color="auto"/>
                                              </w:divBdr>
                                              <w:divsChild>
                                                <w:div w:id="10388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5023">
                                      <w:marLeft w:val="0"/>
                                      <w:marRight w:val="0"/>
                                      <w:marTop w:val="0"/>
                                      <w:marBottom w:val="0"/>
                                      <w:divBdr>
                                        <w:top w:val="none" w:sz="0" w:space="0" w:color="auto"/>
                                        <w:left w:val="none" w:sz="0" w:space="0" w:color="auto"/>
                                        <w:bottom w:val="none" w:sz="0" w:space="0" w:color="auto"/>
                                        <w:right w:val="none" w:sz="0" w:space="0" w:color="auto"/>
                                      </w:divBdr>
                                      <w:divsChild>
                                        <w:div w:id="574628394">
                                          <w:marLeft w:val="0"/>
                                          <w:marRight w:val="0"/>
                                          <w:marTop w:val="0"/>
                                          <w:marBottom w:val="0"/>
                                          <w:divBdr>
                                            <w:top w:val="single" w:sz="2" w:space="0" w:color="auto"/>
                                            <w:left w:val="single" w:sz="2" w:space="0" w:color="auto"/>
                                            <w:bottom w:val="single" w:sz="2" w:space="0" w:color="auto"/>
                                            <w:right w:val="single" w:sz="2" w:space="0" w:color="auto"/>
                                          </w:divBdr>
                                          <w:divsChild>
                                            <w:div w:id="12348331">
                                              <w:marLeft w:val="-60"/>
                                              <w:marRight w:val="-60"/>
                                              <w:marTop w:val="0"/>
                                              <w:marBottom w:val="0"/>
                                              <w:divBdr>
                                                <w:top w:val="none" w:sz="0" w:space="0" w:color="auto"/>
                                                <w:left w:val="none" w:sz="0" w:space="0" w:color="auto"/>
                                                <w:bottom w:val="none" w:sz="0" w:space="0" w:color="auto"/>
                                                <w:right w:val="none" w:sz="0" w:space="0" w:color="auto"/>
                                              </w:divBdr>
                                              <w:divsChild>
                                                <w:div w:id="18727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64613">
                                      <w:marLeft w:val="0"/>
                                      <w:marRight w:val="0"/>
                                      <w:marTop w:val="0"/>
                                      <w:marBottom w:val="0"/>
                                      <w:divBdr>
                                        <w:top w:val="none" w:sz="0" w:space="0" w:color="auto"/>
                                        <w:left w:val="none" w:sz="0" w:space="0" w:color="auto"/>
                                        <w:bottom w:val="none" w:sz="0" w:space="0" w:color="auto"/>
                                        <w:right w:val="none" w:sz="0" w:space="0" w:color="auto"/>
                                      </w:divBdr>
                                      <w:divsChild>
                                        <w:div w:id="567812737">
                                          <w:marLeft w:val="0"/>
                                          <w:marRight w:val="0"/>
                                          <w:marTop w:val="0"/>
                                          <w:marBottom w:val="0"/>
                                          <w:divBdr>
                                            <w:top w:val="single" w:sz="2" w:space="0" w:color="auto"/>
                                            <w:left w:val="single" w:sz="2" w:space="0" w:color="auto"/>
                                            <w:bottom w:val="single" w:sz="2" w:space="0" w:color="auto"/>
                                            <w:right w:val="single" w:sz="2" w:space="0" w:color="auto"/>
                                          </w:divBdr>
                                          <w:divsChild>
                                            <w:div w:id="96797493">
                                              <w:marLeft w:val="-60"/>
                                              <w:marRight w:val="-60"/>
                                              <w:marTop w:val="0"/>
                                              <w:marBottom w:val="0"/>
                                              <w:divBdr>
                                                <w:top w:val="none" w:sz="0" w:space="0" w:color="auto"/>
                                                <w:left w:val="none" w:sz="0" w:space="0" w:color="auto"/>
                                                <w:bottom w:val="none" w:sz="0" w:space="0" w:color="auto"/>
                                                <w:right w:val="none" w:sz="0" w:space="0" w:color="auto"/>
                                              </w:divBdr>
                                              <w:divsChild>
                                                <w:div w:id="1793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468729">
          <w:marLeft w:val="0"/>
          <w:marRight w:val="0"/>
          <w:marTop w:val="0"/>
          <w:marBottom w:val="0"/>
          <w:divBdr>
            <w:top w:val="none" w:sz="0" w:space="0" w:color="auto"/>
            <w:left w:val="none" w:sz="0" w:space="0" w:color="auto"/>
            <w:bottom w:val="none" w:sz="0" w:space="0" w:color="auto"/>
            <w:right w:val="none" w:sz="0" w:space="0" w:color="auto"/>
          </w:divBdr>
          <w:divsChild>
            <w:div w:id="501360917">
              <w:marLeft w:val="0"/>
              <w:marRight w:val="0"/>
              <w:marTop w:val="0"/>
              <w:marBottom w:val="0"/>
              <w:divBdr>
                <w:top w:val="none" w:sz="0" w:space="0" w:color="auto"/>
                <w:left w:val="none" w:sz="0" w:space="0" w:color="auto"/>
                <w:bottom w:val="none" w:sz="0" w:space="0" w:color="auto"/>
                <w:right w:val="none" w:sz="0" w:space="0" w:color="auto"/>
              </w:divBdr>
              <w:divsChild>
                <w:div w:id="1039352070">
                  <w:marLeft w:val="0"/>
                  <w:marRight w:val="0"/>
                  <w:marTop w:val="0"/>
                  <w:marBottom w:val="0"/>
                  <w:divBdr>
                    <w:top w:val="none" w:sz="0" w:space="0" w:color="auto"/>
                    <w:left w:val="none" w:sz="0" w:space="0" w:color="auto"/>
                    <w:bottom w:val="none" w:sz="0" w:space="0" w:color="auto"/>
                    <w:right w:val="none" w:sz="0" w:space="0" w:color="auto"/>
                  </w:divBdr>
                  <w:divsChild>
                    <w:div w:id="909539645">
                      <w:marLeft w:val="0"/>
                      <w:marRight w:val="0"/>
                      <w:marTop w:val="0"/>
                      <w:marBottom w:val="0"/>
                      <w:divBdr>
                        <w:top w:val="none" w:sz="0" w:space="0" w:color="auto"/>
                        <w:left w:val="none" w:sz="0" w:space="0" w:color="auto"/>
                        <w:bottom w:val="none" w:sz="0" w:space="0" w:color="auto"/>
                        <w:right w:val="none" w:sz="0" w:space="0" w:color="auto"/>
                      </w:divBdr>
                      <w:divsChild>
                        <w:div w:id="91320950">
                          <w:marLeft w:val="0"/>
                          <w:marRight w:val="0"/>
                          <w:marTop w:val="0"/>
                          <w:marBottom w:val="0"/>
                          <w:divBdr>
                            <w:top w:val="none" w:sz="0" w:space="0" w:color="auto"/>
                            <w:left w:val="none" w:sz="0" w:space="0" w:color="auto"/>
                            <w:bottom w:val="none" w:sz="0" w:space="0" w:color="auto"/>
                            <w:right w:val="none" w:sz="0" w:space="0" w:color="auto"/>
                          </w:divBdr>
                          <w:divsChild>
                            <w:div w:id="1327056337">
                              <w:marLeft w:val="0"/>
                              <w:marRight w:val="0"/>
                              <w:marTop w:val="0"/>
                              <w:marBottom w:val="0"/>
                              <w:divBdr>
                                <w:top w:val="none" w:sz="0" w:space="0" w:color="auto"/>
                                <w:left w:val="none" w:sz="0" w:space="0" w:color="auto"/>
                                <w:bottom w:val="none" w:sz="0" w:space="0" w:color="auto"/>
                                <w:right w:val="none" w:sz="0" w:space="0" w:color="auto"/>
                              </w:divBdr>
                              <w:divsChild>
                                <w:div w:id="397023439">
                                  <w:marLeft w:val="0"/>
                                  <w:marRight w:val="0"/>
                                  <w:marTop w:val="0"/>
                                  <w:marBottom w:val="0"/>
                                  <w:divBdr>
                                    <w:top w:val="none" w:sz="0" w:space="0" w:color="auto"/>
                                    <w:left w:val="none" w:sz="0" w:space="0" w:color="auto"/>
                                    <w:bottom w:val="none" w:sz="0" w:space="0" w:color="auto"/>
                                    <w:right w:val="none" w:sz="0" w:space="0" w:color="auto"/>
                                  </w:divBdr>
                                  <w:divsChild>
                                    <w:div w:id="237441483">
                                      <w:marLeft w:val="0"/>
                                      <w:marRight w:val="0"/>
                                      <w:marTop w:val="0"/>
                                      <w:marBottom w:val="0"/>
                                      <w:divBdr>
                                        <w:top w:val="none" w:sz="0" w:space="0" w:color="auto"/>
                                        <w:left w:val="none" w:sz="0" w:space="0" w:color="auto"/>
                                        <w:bottom w:val="none" w:sz="0" w:space="0" w:color="auto"/>
                                        <w:right w:val="none" w:sz="0" w:space="0" w:color="auto"/>
                                      </w:divBdr>
                                      <w:divsChild>
                                        <w:div w:id="1811509540">
                                          <w:marLeft w:val="0"/>
                                          <w:marRight w:val="0"/>
                                          <w:marTop w:val="0"/>
                                          <w:marBottom w:val="0"/>
                                          <w:divBdr>
                                            <w:top w:val="none" w:sz="0" w:space="0" w:color="auto"/>
                                            <w:left w:val="none" w:sz="0" w:space="0" w:color="auto"/>
                                            <w:bottom w:val="none" w:sz="0" w:space="0" w:color="auto"/>
                                            <w:right w:val="none" w:sz="0" w:space="0" w:color="auto"/>
                                          </w:divBdr>
                                          <w:divsChild>
                                            <w:div w:id="1223830010">
                                              <w:marLeft w:val="0"/>
                                              <w:marRight w:val="0"/>
                                              <w:marTop w:val="0"/>
                                              <w:marBottom w:val="0"/>
                                              <w:divBdr>
                                                <w:top w:val="none" w:sz="0" w:space="0" w:color="auto"/>
                                                <w:left w:val="none" w:sz="0" w:space="0" w:color="auto"/>
                                                <w:bottom w:val="none" w:sz="0" w:space="0" w:color="auto"/>
                                                <w:right w:val="none" w:sz="0" w:space="0" w:color="auto"/>
                                              </w:divBdr>
                                              <w:divsChild>
                                                <w:div w:id="4391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87800">
                                      <w:marLeft w:val="0"/>
                                      <w:marRight w:val="0"/>
                                      <w:marTop w:val="0"/>
                                      <w:marBottom w:val="0"/>
                                      <w:divBdr>
                                        <w:top w:val="none" w:sz="0" w:space="0" w:color="auto"/>
                                        <w:left w:val="none" w:sz="0" w:space="0" w:color="auto"/>
                                        <w:bottom w:val="none" w:sz="0" w:space="0" w:color="auto"/>
                                        <w:right w:val="none" w:sz="0" w:space="0" w:color="auto"/>
                                      </w:divBdr>
                                      <w:divsChild>
                                        <w:div w:id="1912153486">
                                          <w:marLeft w:val="0"/>
                                          <w:marRight w:val="0"/>
                                          <w:marTop w:val="0"/>
                                          <w:marBottom w:val="0"/>
                                          <w:divBdr>
                                            <w:top w:val="none" w:sz="0" w:space="0" w:color="auto"/>
                                            <w:left w:val="none" w:sz="0" w:space="0" w:color="auto"/>
                                            <w:bottom w:val="none" w:sz="0" w:space="0" w:color="auto"/>
                                            <w:right w:val="none" w:sz="0" w:space="0" w:color="auto"/>
                                          </w:divBdr>
                                          <w:divsChild>
                                            <w:div w:id="1680111397">
                                              <w:marLeft w:val="0"/>
                                              <w:marRight w:val="0"/>
                                              <w:marTop w:val="0"/>
                                              <w:marBottom w:val="0"/>
                                              <w:divBdr>
                                                <w:top w:val="none" w:sz="0" w:space="0" w:color="auto"/>
                                                <w:left w:val="none" w:sz="0" w:space="0" w:color="auto"/>
                                                <w:bottom w:val="none" w:sz="0" w:space="0" w:color="auto"/>
                                                <w:right w:val="none" w:sz="0" w:space="0" w:color="auto"/>
                                              </w:divBdr>
                                              <w:divsChild>
                                                <w:div w:id="15045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228702">
                                      <w:marLeft w:val="0"/>
                                      <w:marRight w:val="0"/>
                                      <w:marTop w:val="0"/>
                                      <w:marBottom w:val="0"/>
                                      <w:divBdr>
                                        <w:top w:val="none" w:sz="0" w:space="0" w:color="auto"/>
                                        <w:left w:val="none" w:sz="0" w:space="0" w:color="auto"/>
                                        <w:bottom w:val="none" w:sz="0" w:space="0" w:color="auto"/>
                                        <w:right w:val="none" w:sz="0" w:space="0" w:color="auto"/>
                                      </w:divBdr>
                                      <w:divsChild>
                                        <w:div w:id="1843470374">
                                          <w:marLeft w:val="0"/>
                                          <w:marRight w:val="0"/>
                                          <w:marTop w:val="0"/>
                                          <w:marBottom w:val="0"/>
                                          <w:divBdr>
                                            <w:top w:val="none" w:sz="0" w:space="0" w:color="auto"/>
                                            <w:left w:val="none" w:sz="0" w:space="0" w:color="auto"/>
                                            <w:bottom w:val="none" w:sz="0" w:space="0" w:color="auto"/>
                                            <w:right w:val="none" w:sz="0" w:space="0" w:color="auto"/>
                                          </w:divBdr>
                                          <w:divsChild>
                                            <w:div w:id="1190069825">
                                              <w:marLeft w:val="0"/>
                                              <w:marRight w:val="0"/>
                                              <w:marTop w:val="0"/>
                                              <w:marBottom w:val="0"/>
                                              <w:divBdr>
                                                <w:top w:val="none" w:sz="0" w:space="0" w:color="auto"/>
                                                <w:left w:val="none" w:sz="0" w:space="0" w:color="auto"/>
                                                <w:bottom w:val="none" w:sz="0" w:space="0" w:color="auto"/>
                                                <w:right w:val="none" w:sz="0" w:space="0" w:color="auto"/>
                                              </w:divBdr>
                                              <w:divsChild>
                                                <w:div w:id="61125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17043">
                                      <w:marLeft w:val="0"/>
                                      <w:marRight w:val="0"/>
                                      <w:marTop w:val="0"/>
                                      <w:marBottom w:val="0"/>
                                      <w:divBdr>
                                        <w:top w:val="none" w:sz="0" w:space="0" w:color="auto"/>
                                        <w:left w:val="none" w:sz="0" w:space="0" w:color="auto"/>
                                        <w:bottom w:val="none" w:sz="0" w:space="0" w:color="auto"/>
                                        <w:right w:val="none" w:sz="0" w:space="0" w:color="auto"/>
                                      </w:divBdr>
                                      <w:divsChild>
                                        <w:div w:id="764154347">
                                          <w:marLeft w:val="0"/>
                                          <w:marRight w:val="0"/>
                                          <w:marTop w:val="0"/>
                                          <w:marBottom w:val="0"/>
                                          <w:divBdr>
                                            <w:top w:val="none" w:sz="0" w:space="0" w:color="auto"/>
                                            <w:left w:val="none" w:sz="0" w:space="0" w:color="auto"/>
                                            <w:bottom w:val="none" w:sz="0" w:space="0" w:color="auto"/>
                                            <w:right w:val="none" w:sz="0" w:space="0" w:color="auto"/>
                                          </w:divBdr>
                                          <w:divsChild>
                                            <w:div w:id="2014405820">
                                              <w:marLeft w:val="0"/>
                                              <w:marRight w:val="0"/>
                                              <w:marTop w:val="0"/>
                                              <w:marBottom w:val="0"/>
                                              <w:divBdr>
                                                <w:top w:val="none" w:sz="0" w:space="0" w:color="auto"/>
                                                <w:left w:val="none" w:sz="0" w:space="0" w:color="auto"/>
                                                <w:bottom w:val="none" w:sz="0" w:space="0" w:color="auto"/>
                                                <w:right w:val="none" w:sz="0" w:space="0" w:color="auto"/>
                                              </w:divBdr>
                                              <w:divsChild>
                                                <w:div w:id="19362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508079">
              <w:marLeft w:val="0"/>
              <w:marRight w:val="0"/>
              <w:marTop w:val="0"/>
              <w:marBottom w:val="0"/>
              <w:divBdr>
                <w:top w:val="none" w:sz="0" w:space="0" w:color="auto"/>
                <w:left w:val="none" w:sz="0" w:space="0" w:color="auto"/>
                <w:bottom w:val="none" w:sz="0" w:space="0" w:color="auto"/>
                <w:right w:val="none" w:sz="0" w:space="0" w:color="auto"/>
              </w:divBdr>
              <w:divsChild>
                <w:div w:id="1125154765">
                  <w:marLeft w:val="0"/>
                  <w:marRight w:val="0"/>
                  <w:marTop w:val="0"/>
                  <w:marBottom w:val="0"/>
                  <w:divBdr>
                    <w:top w:val="none" w:sz="0" w:space="0" w:color="auto"/>
                    <w:left w:val="none" w:sz="0" w:space="0" w:color="auto"/>
                    <w:bottom w:val="none" w:sz="0" w:space="0" w:color="auto"/>
                    <w:right w:val="none" w:sz="0" w:space="0" w:color="auto"/>
                  </w:divBdr>
                  <w:divsChild>
                    <w:div w:id="1601529925">
                      <w:marLeft w:val="0"/>
                      <w:marRight w:val="0"/>
                      <w:marTop w:val="0"/>
                      <w:marBottom w:val="0"/>
                      <w:divBdr>
                        <w:top w:val="none" w:sz="0" w:space="0" w:color="auto"/>
                        <w:left w:val="none" w:sz="0" w:space="0" w:color="auto"/>
                        <w:bottom w:val="none" w:sz="0" w:space="0" w:color="auto"/>
                        <w:right w:val="none" w:sz="0" w:space="0" w:color="auto"/>
                      </w:divBdr>
                      <w:divsChild>
                        <w:div w:id="439030197">
                          <w:marLeft w:val="0"/>
                          <w:marRight w:val="0"/>
                          <w:marTop w:val="75"/>
                          <w:marBottom w:val="75"/>
                          <w:divBdr>
                            <w:top w:val="none" w:sz="0" w:space="0" w:color="auto"/>
                            <w:left w:val="none" w:sz="0" w:space="0" w:color="auto"/>
                            <w:bottom w:val="none" w:sz="0" w:space="0" w:color="auto"/>
                            <w:right w:val="none" w:sz="0" w:space="0" w:color="auto"/>
                          </w:divBdr>
                          <w:divsChild>
                            <w:div w:id="486167298">
                              <w:marLeft w:val="0"/>
                              <w:marRight w:val="0"/>
                              <w:marTop w:val="120"/>
                              <w:marBottom w:val="0"/>
                              <w:divBdr>
                                <w:top w:val="none" w:sz="0" w:space="0" w:color="auto"/>
                                <w:left w:val="none" w:sz="0" w:space="0" w:color="auto"/>
                                <w:bottom w:val="none" w:sz="0" w:space="0" w:color="auto"/>
                                <w:right w:val="none" w:sz="0" w:space="0" w:color="auto"/>
                              </w:divBdr>
                              <w:divsChild>
                                <w:div w:id="2079939504">
                                  <w:marLeft w:val="0"/>
                                  <w:marRight w:val="0"/>
                                  <w:marTop w:val="0"/>
                                  <w:marBottom w:val="0"/>
                                  <w:divBdr>
                                    <w:top w:val="none" w:sz="0" w:space="0" w:color="auto"/>
                                    <w:left w:val="none" w:sz="0" w:space="0" w:color="auto"/>
                                    <w:bottom w:val="none" w:sz="0" w:space="0" w:color="auto"/>
                                    <w:right w:val="none" w:sz="0" w:space="0" w:color="auto"/>
                                  </w:divBdr>
                                </w:div>
                              </w:divsChild>
                            </w:div>
                            <w:div w:id="581256121">
                              <w:marLeft w:val="0"/>
                              <w:marRight w:val="0"/>
                              <w:marTop w:val="0"/>
                              <w:marBottom w:val="0"/>
                              <w:divBdr>
                                <w:top w:val="none" w:sz="0" w:space="0" w:color="auto"/>
                                <w:left w:val="none" w:sz="0" w:space="0" w:color="auto"/>
                                <w:bottom w:val="none" w:sz="0" w:space="0" w:color="auto"/>
                                <w:right w:val="none" w:sz="0" w:space="0" w:color="auto"/>
                              </w:divBdr>
                              <w:divsChild>
                                <w:div w:id="1664431989">
                                  <w:marLeft w:val="0"/>
                                  <w:marRight w:val="0"/>
                                  <w:marTop w:val="0"/>
                                  <w:marBottom w:val="0"/>
                                  <w:divBdr>
                                    <w:top w:val="none" w:sz="0" w:space="0" w:color="auto"/>
                                    <w:left w:val="none" w:sz="0" w:space="0" w:color="auto"/>
                                    <w:bottom w:val="none" w:sz="0" w:space="0" w:color="auto"/>
                                    <w:right w:val="none" w:sz="0" w:space="0" w:color="auto"/>
                                  </w:divBdr>
                                </w:div>
                              </w:divsChild>
                            </w:div>
                            <w:div w:id="1470199707">
                              <w:marLeft w:val="0"/>
                              <w:marRight w:val="0"/>
                              <w:marTop w:val="120"/>
                              <w:marBottom w:val="0"/>
                              <w:divBdr>
                                <w:top w:val="none" w:sz="0" w:space="0" w:color="auto"/>
                                <w:left w:val="none" w:sz="0" w:space="0" w:color="auto"/>
                                <w:bottom w:val="none" w:sz="0" w:space="0" w:color="auto"/>
                                <w:right w:val="none" w:sz="0" w:space="0" w:color="auto"/>
                              </w:divBdr>
                              <w:divsChild>
                                <w:div w:id="150561384">
                                  <w:marLeft w:val="0"/>
                                  <w:marRight w:val="0"/>
                                  <w:marTop w:val="0"/>
                                  <w:marBottom w:val="0"/>
                                  <w:divBdr>
                                    <w:top w:val="none" w:sz="0" w:space="0" w:color="auto"/>
                                    <w:left w:val="none" w:sz="0" w:space="0" w:color="auto"/>
                                    <w:bottom w:val="none" w:sz="0" w:space="0" w:color="auto"/>
                                    <w:right w:val="none" w:sz="0" w:space="0" w:color="auto"/>
                                  </w:divBdr>
                                </w:div>
                                <w:div w:id="1108500966">
                                  <w:marLeft w:val="0"/>
                                  <w:marRight w:val="0"/>
                                  <w:marTop w:val="0"/>
                                  <w:marBottom w:val="0"/>
                                  <w:divBdr>
                                    <w:top w:val="none" w:sz="0" w:space="0" w:color="auto"/>
                                    <w:left w:val="none" w:sz="0" w:space="0" w:color="auto"/>
                                    <w:bottom w:val="none" w:sz="0" w:space="0" w:color="auto"/>
                                    <w:right w:val="none" w:sz="0" w:space="0" w:color="auto"/>
                                  </w:divBdr>
                                </w:div>
                                <w:div w:id="1713072755">
                                  <w:marLeft w:val="0"/>
                                  <w:marRight w:val="0"/>
                                  <w:marTop w:val="0"/>
                                  <w:marBottom w:val="0"/>
                                  <w:divBdr>
                                    <w:top w:val="none" w:sz="0" w:space="0" w:color="auto"/>
                                    <w:left w:val="none" w:sz="0" w:space="0" w:color="auto"/>
                                    <w:bottom w:val="none" w:sz="0" w:space="0" w:color="auto"/>
                                    <w:right w:val="none" w:sz="0" w:space="0" w:color="auto"/>
                                  </w:divBdr>
                                </w:div>
                              </w:divsChild>
                            </w:div>
                            <w:div w:id="1618636174">
                              <w:marLeft w:val="0"/>
                              <w:marRight w:val="0"/>
                              <w:marTop w:val="120"/>
                              <w:marBottom w:val="0"/>
                              <w:divBdr>
                                <w:top w:val="none" w:sz="0" w:space="0" w:color="auto"/>
                                <w:left w:val="none" w:sz="0" w:space="0" w:color="auto"/>
                                <w:bottom w:val="none" w:sz="0" w:space="0" w:color="auto"/>
                                <w:right w:val="none" w:sz="0" w:space="0" w:color="auto"/>
                              </w:divBdr>
                              <w:divsChild>
                                <w:div w:id="4445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961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o19862.c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bvenciones2022@quintanormal.c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2CF37-C75D-4431-870B-3F639143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2320</Words>
  <Characters>12766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usuarios organismos</dc:creator>
  <cp:keywords/>
  <dc:description/>
  <cp:lastModifiedBy>Dinka Tomicic</cp:lastModifiedBy>
  <cp:revision>2</cp:revision>
  <cp:lastPrinted>2022-06-15T19:21:00Z</cp:lastPrinted>
  <dcterms:created xsi:type="dcterms:W3CDTF">2022-07-07T20:16:00Z</dcterms:created>
  <dcterms:modified xsi:type="dcterms:W3CDTF">2022-07-07T20:16:00Z</dcterms:modified>
</cp:coreProperties>
</file>