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233" w:rsidRDefault="005A5233" w:rsidP="004F07FC">
      <w:pPr>
        <w:jc w:val="center"/>
        <w:rPr>
          <w:rFonts w:ascii="Arial" w:hAnsi="Arial" w:cs="Arial"/>
          <w:b/>
          <w:i/>
          <w:sz w:val="24"/>
          <w:szCs w:val="36"/>
          <w:u w:val="single"/>
        </w:rPr>
      </w:pPr>
    </w:p>
    <w:p w:rsidR="00E57409" w:rsidRPr="004F07FC" w:rsidRDefault="0002345E" w:rsidP="004F07FC">
      <w:pPr>
        <w:jc w:val="center"/>
        <w:rPr>
          <w:rFonts w:ascii="Arial" w:hAnsi="Arial" w:cs="Arial"/>
          <w:b/>
          <w:i/>
          <w:sz w:val="24"/>
          <w:szCs w:val="36"/>
          <w:u w:val="single"/>
        </w:rPr>
      </w:pPr>
      <w:r w:rsidRPr="004F07FC">
        <w:rPr>
          <w:rFonts w:ascii="Arial" w:hAnsi="Arial" w:cs="Arial"/>
          <w:b/>
          <w:i/>
          <w:sz w:val="24"/>
          <w:szCs w:val="36"/>
          <w:u w:val="single"/>
        </w:rPr>
        <w:t>Documentación</w:t>
      </w:r>
      <w:r w:rsidR="005A215B" w:rsidRPr="004F07FC">
        <w:rPr>
          <w:rFonts w:ascii="Arial" w:hAnsi="Arial" w:cs="Arial"/>
          <w:b/>
          <w:i/>
          <w:sz w:val="24"/>
          <w:szCs w:val="36"/>
          <w:u w:val="single"/>
        </w:rPr>
        <w:t xml:space="preserve"> n</w:t>
      </w:r>
      <w:r w:rsidRPr="004F07FC">
        <w:rPr>
          <w:rFonts w:ascii="Arial" w:hAnsi="Arial" w:cs="Arial"/>
          <w:b/>
          <w:i/>
          <w:sz w:val="24"/>
          <w:szCs w:val="36"/>
          <w:u w:val="single"/>
        </w:rPr>
        <w:t xml:space="preserve">ecesaria para la </w:t>
      </w:r>
      <w:r w:rsidR="00823431" w:rsidRPr="004F07FC">
        <w:rPr>
          <w:rFonts w:ascii="Arial" w:hAnsi="Arial" w:cs="Arial"/>
          <w:b/>
          <w:i/>
          <w:sz w:val="24"/>
          <w:szCs w:val="36"/>
          <w:u w:val="single"/>
        </w:rPr>
        <w:t>c</w:t>
      </w:r>
      <w:r w:rsidR="002E7DD2" w:rsidRPr="004F07FC">
        <w:rPr>
          <w:rFonts w:ascii="Arial" w:hAnsi="Arial" w:cs="Arial"/>
          <w:b/>
          <w:i/>
          <w:sz w:val="24"/>
          <w:szCs w:val="36"/>
          <w:u w:val="single"/>
        </w:rPr>
        <w:t>onstitución</w:t>
      </w:r>
      <w:r w:rsidR="005A215B" w:rsidRPr="004F07FC">
        <w:rPr>
          <w:rFonts w:ascii="Arial" w:hAnsi="Arial" w:cs="Arial"/>
          <w:b/>
          <w:i/>
          <w:sz w:val="24"/>
          <w:szCs w:val="36"/>
          <w:u w:val="single"/>
        </w:rPr>
        <w:t>.</w:t>
      </w:r>
    </w:p>
    <w:p w:rsidR="0002345E" w:rsidRPr="004F07FC" w:rsidRDefault="0002345E" w:rsidP="004F07F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32"/>
          <w:u w:val="single"/>
        </w:rPr>
      </w:pPr>
      <w:r w:rsidRPr="004F07FC">
        <w:rPr>
          <w:rFonts w:ascii="Arial" w:hAnsi="Arial" w:cs="Arial"/>
          <w:szCs w:val="32"/>
        </w:rPr>
        <w:t>Solicitar Ministro de Fe</w:t>
      </w:r>
      <w:r w:rsidR="00615797" w:rsidRPr="004F07FC">
        <w:rPr>
          <w:rFonts w:ascii="Arial" w:hAnsi="Arial" w:cs="Arial"/>
          <w:szCs w:val="32"/>
        </w:rPr>
        <w:t>,</w:t>
      </w:r>
      <w:r w:rsidR="005A215B" w:rsidRPr="004F07FC">
        <w:rPr>
          <w:rFonts w:ascii="Arial" w:hAnsi="Arial" w:cs="Arial"/>
          <w:szCs w:val="32"/>
        </w:rPr>
        <w:t xml:space="preserve"> Indicando</w:t>
      </w:r>
      <w:r w:rsidR="00615797" w:rsidRPr="004F07FC">
        <w:rPr>
          <w:rFonts w:ascii="Arial" w:hAnsi="Arial" w:cs="Arial"/>
          <w:szCs w:val="32"/>
        </w:rPr>
        <w:t xml:space="preserve"> a los candidatos,</w:t>
      </w:r>
      <w:r w:rsidR="005A215B" w:rsidRPr="004F07FC">
        <w:rPr>
          <w:rFonts w:ascii="Arial" w:hAnsi="Arial" w:cs="Arial"/>
          <w:szCs w:val="32"/>
        </w:rPr>
        <w:t xml:space="preserve"> Fecha, Hora y Lugar de la Constitución</w:t>
      </w:r>
      <w:r w:rsidRPr="004F07FC">
        <w:rPr>
          <w:rFonts w:ascii="Arial" w:hAnsi="Arial" w:cs="Arial"/>
          <w:szCs w:val="32"/>
        </w:rPr>
        <w:t>.</w:t>
      </w:r>
      <w:bookmarkStart w:id="0" w:name="_GoBack"/>
      <w:bookmarkEnd w:id="0"/>
    </w:p>
    <w:p w:rsidR="0002345E" w:rsidRPr="004F07FC" w:rsidRDefault="0002345E" w:rsidP="004F07F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32"/>
        </w:rPr>
      </w:pPr>
      <w:r w:rsidRPr="004F07FC">
        <w:rPr>
          <w:rFonts w:ascii="Arial" w:hAnsi="Arial" w:cs="Arial"/>
          <w:szCs w:val="32"/>
        </w:rPr>
        <w:t xml:space="preserve">Aprobación de &lt;Estatutos&gt; </w:t>
      </w:r>
      <w:r w:rsidR="00A27AC7" w:rsidRPr="004F07FC">
        <w:rPr>
          <w:rFonts w:ascii="Arial" w:hAnsi="Arial" w:cs="Arial"/>
          <w:szCs w:val="32"/>
        </w:rPr>
        <w:t xml:space="preserve"> informando sus objetivos como organización </w:t>
      </w:r>
      <w:r w:rsidRPr="004F07FC">
        <w:rPr>
          <w:rFonts w:ascii="Arial" w:hAnsi="Arial" w:cs="Arial"/>
          <w:szCs w:val="32"/>
        </w:rPr>
        <w:t>( lo primero que deben realizar )</w:t>
      </w:r>
    </w:p>
    <w:p w:rsidR="004F07FC" w:rsidRPr="004F07FC" w:rsidRDefault="0002345E" w:rsidP="004F07F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32"/>
        </w:rPr>
      </w:pPr>
      <w:r w:rsidRPr="004F07FC">
        <w:rPr>
          <w:rFonts w:ascii="Arial" w:hAnsi="Arial" w:cs="Arial"/>
          <w:szCs w:val="32"/>
        </w:rPr>
        <w:t xml:space="preserve">Acta </w:t>
      </w:r>
      <w:r w:rsidR="004F07FC">
        <w:rPr>
          <w:rFonts w:ascii="Arial" w:hAnsi="Arial" w:cs="Arial"/>
          <w:szCs w:val="32"/>
        </w:rPr>
        <w:t xml:space="preserve">de escrutinio </w:t>
      </w:r>
      <w:r w:rsidRPr="004F07FC">
        <w:rPr>
          <w:rFonts w:ascii="Arial" w:hAnsi="Arial" w:cs="Arial"/>
          <w:szCs w:val="32"/>
        </w:rPr>
        <w:t xml:space="preserve">en </w:t>
      </w:r>
      <w:r w:rsidR="004F07FC">
        <w:rPr>
          <w:rFonts w:ascii="Arial" w:hAnsi="Arial" w:cs="Arial"/>
          <w:szCs w:val="32"/>
        </w:rPr>
        <w:t>que se n</w:t>
      </w:r>
      <w:r w:rsidRPr="004F07FC">
        <w:rPr>
          <w:rFonts w:ascii="Arial" w:hAnsi="Arial" w:cs="Arial"/>
          <w:szCs w:val="32"/>
        </w:rPr>
        <w:t xml:space="preserve">ombran a los </w:t>
      </w:r>
      <w:r w:rsidR="004F07FC">
        <w:rPr>
          <w:rFonts w:ascii="Arial" w:hAnsi="Arial" w:cs="Arial"/>
          <w:szCs w:val="32"/>
        </w:rPr>
        <w:t>c</w:t>
      </w:r>
      <w:r w:rsidRPr="004F07FC">
        <w:rPr>
          <w:rFonts w:ascii="Arial" w:hAnsi="Arial" w:cs="Arial"/>
          <w:szCs w:val="32"/>
        </w:rPr>
        <w:t>andidatos</w:t>
      </w:r>
      <w:r w:rsidR="004F07FC">
        <w:rPr>
          <w:rFonts w:ascii="Arial" w:hAnsi="Arial" w:cs="Arial"/>
          <w:szCs w:val="32"/>
        </w:rPr>
        <w:t>, los</w:t>
      </w:r>
      <w:r w:rsidR="004F07FC" w:rsidRPr="004F07FC">
        <w:rPr>
          <w:rFonts w:ascii="Arial" w:hAnsi="Arial" w:cs="Arial"/>
          <w:szCs w:val="32"/>
        </w:rPr>
        <w:t xml:space="preserve"> votos obtenidos e Individualizando al Directorio por;</w:t>
      </w:r>
    </w:p>
    <w:p w:rsidR="004F07FC" w:rsidRPr="004F07FC" w:rsidRDefault="004F07FC" w:rsidP="004F07F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32"/>
        </w:rPr>
      </w:pPr>
      <w:r w:rsidRPr="004F07FC">
        <w:rPr>
          <w:rFonts w:ascii="Arial" w:hAnsi="Arial" w:cs="Arial"/>
          <w:szCs w:val="32"/>
        </w:rPr>
        <w:t>Nombre completo</w:t>
      </w:r>
    </w:p>
    <w:p w:rsidR="004F07FC" w:rsidRPr="004F07FC" w:rsidRDefault="004F07FC" w:rsidP="004F07F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32"/>
        </w:rPr>
      </w:pPr>
      <w:r w:rsidRPr="004F07FC">
        <w:rPr>
          <w:rFonts w:ascii="Arial" w:hAnsi="Arial" w:cs="Arial"/>
          <w:szCs w:val="32"/>
        </w:rPr>
        <w:t xml:space="preserve">R.U.N. </w:t>
      </w:r>
    </w:p>
    <w:p w:rsidR="004F07FC" w:rsidRPr="004F07FC" w:rsidRDefault="004F07FC" w:rsidP="004F07F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32"/>
        </w:rPr>
      </w:pPr>
      <w:r w:rsidRPr="004F07FC">
        <w:rPr>
          <w:rFonts w:ascii="Arial" w:hAnsi="Arial" w:cs="Arial"/>
          <w:szCs w:val="32"/>
        </w:rPr>
        <w:t xml:space="preserve">Dirección </w:t>
      </w:r>
    </w:p>
    <w:p w:rsidR="004F07FC" w:rsidRPr="004F07FC" w:rsidRDefault="004F07FC" w:rsidP="004F07F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32"/>
        </w:rPr>
      </w:pPr>
      <w:r w:rsidRPr="004F07FC">
        <w:rPr>
          <w:rFonts w:ascii="Arial" w:hAnsi="Arial" w:cs="Arial"/>
          <w:szCs w:val="32"/>
        </w:rPr>
        <w:t xml:space="preserve">Fono </w:t>
      </w:r>
    </w:p>
    <w:p w:rsidR="004F07FC" w:rsidRPr="004F07FC" w:rsidRDefault="004F07FC" w:rsidP="004F07F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32"/>
        </w:rPr>
      </w:pPr>
      <w:r w:rsidRPr="004F07FC">
        <w:rPr>
          <w:rFonts w:ascii="Arial" w:hAnsi="Arial" w:cs="Arial"/>
          <w:szCs w:val="32"/>
        </w:rPr>
        <w:t xml:space="preserve">Firma al finalizar la votación </w:t>
      </w:r>
      <w:r>
        <w:rPr>
          <w:rFonts w:ascii="Arial" w:hAnsi="Arial" w:cs="Arial"/>
          <w:szCs w:val="32"/>
        </w:rPr>
        <w:t>d</w:t>
      </w:r>
      <w:r w:rsidRPr="004F07FC">
        <w:rPr>
          <w:rFonts w:ascii="Arial" w:hAnsi="Arial" w:cs="Arial"/>
          <w:szCs w:val="32"/>
        </w:rPr>
        <w:t>el Directorio y el Ministro de fe.</w:t>
      </w:r>
    </w:p>
    <w:p w:rsidR="0002345E" w:rsidRPr="004F07FC" w:rsidRDefault="005A215B" w:rsidP="004F07F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32"/>
          <w:u w:val="single"/>
        </w:rPr>
      </w:pPr>
      <w:r w:rsidRPr="004F07FC">
        <w:rPr>
          <w:rFonts w:ascii="Arial" w:hAnsi="Arial" w:cs="Arial"/>
          <w:szCs w:val="32"/>
        </w:rPr>
        <w:t>Registrar a</w:t>
      </w:r>
      <w:r w:rsidR="0002345E" w:rsidRPr="004F07FC">
        <w:rPr>
          <w:rFonts w:ascii="Arial" w:hAnsi="Arial" w:cs="Arial"/>
          <w:szCs w:val="32"/>
        </w:rPr>
        <w:t xml:space="preserve"> todos socios </w:t>
      </w:r>
      <w:r w:rsidRPr="004F07FC">
        <w:rPr>
          <w:rFonts w:ascii="Arial" w:hAnsi="Arial" w:cs="Arial"/>
          <w:szCs w:val="32"/>
        </w:rPr>
        <w:t>en el &lt;Libro de Socios&gt;.</w:t>
      </w:r>
    </w:p>
    <w:p w:rsidR="0002345E" w:rsidRPr="004F07FC" w:rsidRDefault="0002345E" w:rsidP="004F07F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32"/>
        </w:rPr>
      </w:pPr>
      <w:r w:rsidRPr="004F07FC">
        <w:rPr>
          <w:rFonts w:ascii="Arial" w:hAnsi="Arial" w:cs="Arial"/>
          <w:szCs w:val="32"/>
        </w:rPr>
        <w:t>Cedula de Identidad del Directorio Presidente, Secretar</w:t>
      </w:r>
      <w:r w:rsidR="005A215B" w:rsidRPr="004F07FC">
        <w:rPr>
          <w:rFonts w:ascii="Arial" w:hAnsi="Arial" w:cs="Arial"/>
          <w:szCs w:val="32"/>
        </w:rPr>
        <w:t xml:space="preserve">io, Tesorero, y sus 3 Suplentes </w:t>
      </w:r>
      <w:r w:rsidRPr="004F07FC">
        <w:rPr>
          <w:rFonts w:ascii="Arial" w:hAnsi="Arial" w:cs="Arial"/>
          <w:szCs w:val="32"/>
        </w:rPr>
        <w:t>&lt;Electo</w:t>
      </w:r>
      <w:r w:rsidR="005A215B" w:rsidRPr="004F07FC">
        <w:rPr>
          <w:rFonts w:ascii="Arial" w:hAnsi="Arial" w:cs="Arial"/>
          <w:szCs w:val="32"/>
        </w:rPr>
        <w:t>s</w:t>
      </w:r>
      <w:r w:rsidRPr="004F07FC">
        <w:rPr>
          <w:rFonts w:ascii="Arial" w:hAnsi="Arial" w:cs="Arial"/>
          <w:szCs w:val="32"/>
        </w:rPr>
        <w:t>&gt;</w:t>
      </w:r>
      <w:r w:rsidR="005A215B" w:rsidRPr="004F07FC">
        <w:rPr>
          <w:rFonts w:ascii="Arial" w:hAnsi="Arial" w:cs="Arial"/>
          <w:szCs w:val="32"/>
        </w:rPr>
        <w:t>.</w:t>
      </w:r>
    </w:p>
    <w:p w:rsidR="0002345E" w:rsidRPr="004F07FC" w:rsidRDefault="0002345E" w:rsidP="004F07F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32"/>
        </w:rPr>
      </w:pPr>
      <w:r w:rsidRPr="004F07FC">
        <w:rPr>
          <w:rFonts w:ascii="Arial" w:hAnsi="Arial" w:cs="Arial"/>
          <w:szCs w:val="32"/>
        </w:rPr>
        <w:t>Certificado de Antecedentes del Directorio &lt;Electo&gt;</w:t>
      </w:r>
    </w:p>
    <w:p w:rsidR="005A215B" w:rsidRDefault="005A215B" w:rsidP="004F07FC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32"/>
        </w:rPr>
      </w:pPr>
      <w:r w:rsidRPr="004F07FC">
        <w:rPr>
          <w:rFonts w:ascii="Arial" w:hAnsi="Arial" w:cs="Arial"/>
          <w:b/>
          <w:szCs w:val="32"/>
        </w:rPr>
        <w:t xml:space="preserve">Toda la documentación debe ser ingresada en </w:t>
      </w:r>
      <w:r w:rsidR="004F07FC" w:rsidRPr="004F07FC">
        <w:rPr>
          <w:rFonts w:ascii="Arial" w:hAnsi="Arial" w:cs="Arial"/>
          <w:b/>
          <w:szCs w:val="32"/>
          <w:u w:val="single"/>
        </w:rPr>
        <w:t>Duplicado</w:t>
      </w:r>
      <w:r w:rsidRPr="004F07FC">
        <w:rPr>
          <w:rFonts w:ascii="Arial" w:hAnsi="Arial" w:cs="Arial"/>
          <w:b/>
          <w:szCs w:val="32"/>
        </w:rPr>
        <w:t>. Tiene la organización 30 (treinta) días contados desde la fecha constitutiva para ser depósito en la Secretaría Municipal de la Comuna.</w:t>
      </w:r>
      <w:r w:rsidR="0011475F" w:rsidRPr="004F07FC">
        <w:rPr>
          <w:rFonts w:ascii="Arial" w:hAnsi="Arial" w:cs="Arial"/>
          <w:b/>
          <w:szCs w:val="32"/>
        </w:rPr>
        <w:t xml:space="preserve"> </w:t>
      </w:r>
      <w:r w:rsidR="00003F30" w:rsidRPr="004F07FC">
        <w:rPr>
          <w:rFonts w:ascii="Arial" w:hAnsi="Arial" w:cs="Arial"/>
          <w:b/>
          <w:szCs w:val="32"/>
        </w:rPr>
        <w:t>Si la Organización</w:t>
      </w:r>
      <w:r w:rsidR="0011475F" w:rsidRPr="004F07FC">
        <w:rPr>
          <w:rFonts w:ascii="Arial" w:hAnsi="Arial" w:cs="Arial"/>
          <w:b/>
          <w:szCs w:val="32"/>
        </w:rPr>
        <w:t xml:space="preserve"> </w:t>
      </w:r>
      <w:r w:rsidR="00003F30" w:rsidRPr="004F07FC">
        <w:rPr>
          <w:rFonts w:ascii="Arial" w:hAnsi="Arial" w:cs="Arial"/>
          <w:b/>
          <w:szCs w:val="32"/>
        </w:rPr>
        <w:t>Comunitaria no diere cumplimiento a este trámite, su personalidad jurídica caducará por el solo Ministerio de la Ley</w:t>
      </w:r>
      <w:r w:rsidRPr="004F07FC">
        <w:rPr>
          <w:rFonts w:ascii="Arial" w:hAnsi="Arial" w:cs="Arial"/>
          <w:b/>
          <w:szCs w:val="32"/>
        </w:rPr>
        <w:t xml:space="preserve">. </w:t>
      </w:r>
    </w:p>
    <w:p w:rsidR="004F07FC" w:rsidRDefault="004F07FC" w:rsidP="004F07F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32"/>
        </w:rPr>
      </w:pPr>
    </w:p>
    <w:p w:rsidR="004F07FC" w:rsidRDefault="004F07FC" w:rsidP="004F07F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32"/>
        </w:rPr>
      </w:pPr>
    </w:p>
    <w:p w:rsidR="004F07FC" w:rsidRPr="00914CA4" w:rsidRDefault="004F07FC" w:rsidP="004F07FC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914CA4">
        <w:rPr>
          <w:rFonts w:ascii="Arial" w:hAnsi="Arial" w:cs="Arial"/>
          <w:b/>
          <w:i/>
          <w:sz w:val="24"/>
          <w:szCs w:val="24"/>
          <w:u w:val="single"/>
        </w:rPr>
        <w:t>Renovación del Directorio</w:t>
      </w:r>
    </w:p>
    <w:p w:rsidR="004F07FC" w:rsidRPr="004F07FC" w:rsidRDefault="004F07FC" w:rsidP="004F07FC">
      <w:pPr>
        <w:pStyle w:val="Prrafodelista"/>
        <w:rPr>
          <w:rFonts w:ascii="Arial" w:hAnsi="Arial" w:cs="Arial"/>
          <w:b/>
          <w:szCs w:val="32"/>
        </w:rPr>
      </w:pPr>
    </w:p>
    <w:p w:rsidR="004F07FC" w:rsidRDefault="0069330B" w:rsidP="004F07F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Comunicación fecha de elección del directorio Artículo 21º Bis Ley 19.418</w:t>
      </w:r>
      <w:r w:rsidR="004F07FC" w:rsidRPr="004F07FC">
        <w:rPr>
          <w:rFonts w:ascii="Arial" w:hAnsi="Arial" w:cs="Arial"/>
          <w:szCs w:val="32"/>
        </w:rPr>
        <w:t xml:space="preserve"> </w:t>
      </w:r>
      <w:r w:rsidR="004F07FC">
        <w:rPr>
          <w:rFonts w:ascii="Arial" w:hAnsi="Arial" w:cs="Arial"/>
          <w:szCs w:val="32"/>
        </w:rPr>
        <w:t>dirigida al Secretario Municipal con 15 días a lo menos de anticipación, indicando quienes son los (3)</w:t>
      </w:r>
      <w:r w:rsidR="00E44469">
        <w:rPr>
          <w:rFonts w:ascii="Arial" w:hAnsi="Arial" w:cs="Arial"/>
          <w:szCs w:val="32"/>
        </w:rPr>
        <w:t xml:space="preserve"> socios </w:t>
      </w:r>
      <w:r w:rsidR="004F07FC">
        <w:rPr>
          <w:rFonts w:ascii="Arial" w:hAnsi="Arial" w:cs="Arial"/>
          <w:szCs w:val="32"/>
        </w:rPr>
        <w:t>de la Comisión electoral</w:t>
      </w:r>
      <w:r w:rsidR="00E44469">
        <w:rPr>
          <w:rFonts w:ascii="Arial" w:hAnsi="Arial" w:cs="Arial"/>
          <w:szCs w:val="32"/>
        </w:rPr>
        <w:t xml:space="preserve"> que realizaran todo el proceso eleccionario</w:t>
      </w:r>
      <w:r w:rsidR="004F07FC">
        <w:rPr>
          <w:rFonts w:ascii="Arial" w:hAnsi="Arial" w:cs="Arial"/>
          <w:szCs w:val="32"/>
        </w:rPr>
        <w:t xml:space="preserve">, señalar la fecha de inscripción de candidatos, lugar y hora. Lo mismo </w:t>
      </w:r>
      <w:r w:rsidR="00E44469">
        <w:rPr>
          <w:rFonts w:ascii="Arial" w:hAnsi="Arial" w:cs="Arial"/>
          <w:szCs w:val="32"/>
        </w:rPr>
        <w:t xml:space="preserve">respecto </w:t>
      </w:r>
      <w:r w:rsidR="004F07FC">
        <w:rPr>
          <w:rFonts w:ascii="Arial" w:hAnsi="Arial" w:cs="Arial"/>
          <w:szCs w:val="32"/>
        </w:rPr>
        <w:t xml:space="preserve">con la fecha de la elección de la Organización. </w:t>
      </w:r>
    </w:p>
    <w:p w:rsidR="00E44469" w:rsidRDefault="00E44469" w:rsidP="00E44469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Cs w:val="32"/>
        </w:rPr>
      </w:pPr>
    </w:p>
    <w:p w:rsidR="00E44469" w:rsidRDefault="00E44469" w:rsidP="004F07F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El Secretario Municipal, al día siguiente del ingreso de la carta informativa, deberá publicar en la Pagina Web Municipal el proceso eleccionario que se efectuara y estará en dicha plataforma hasta el día de la elección. </w:t>
      </w:r>
    </w:p>
    <w:p w:rsidR="004F07FC" w:rsidRDefault="004F07FC" w:rsidP="004F07FC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Cs w:val="32"/>
        </w:rPr>
      </w:pPr>
    </w:p>
    <w:p w:rsidR="004F07FC" w:rsidRDefault="004F07FC" w:rsidP="004F07F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Deberán ingresar todos los documentos </w:t>
      </w:r>
      <w:r w:rsidR="00914CA4">
        <w:rPr>
          <w:rFonts w:ascii="Arial" w:hAnsi="Arial" w:cs="Arial"/>
          <w:szCs w:val="32"/>
        </w:rPr>
        <w:t xml:space="preserve">necesarios </w:t>
      </w:r>
      <w:r>
        <w:rPr>
          <w:rFonts w:ascii="Arial" w:hAnsi="Arial" w:cs="Arial"/>
          <w:szCs w:val="32"/>
        </w:rPr>
        <w:t>del proceso eleccionario</w:t>
      </w:r>
      <w:r w:rsidR="00914CA4">
        <w:rPr>
          <w:rFonts w:ascii="Arial" w:hAnsi="Arial" w:cs="Arial"/>
          <w:szCs w:val="32"/>
        </w:rPr>
        <w:t>,</w:t>
      </w:r>
      <w:r>
        <w:rPr>
          <w:rFonts w:ascii="Arial" w:hAnsi="Arial" w:cs="Arial"/>
          <w:szCs w:val="32"/>
        </w:rPr>
        <w:t xml:space="preserve"> en un plazo máximo de 5 días hábiles por la oficina de Partes. </w:t>
      </w:r>
    </w:p>
    <w:p w:rsidR="00E44469" w:rsidRPr="00E44469" w:rsidRDefault="00E44469" w:rsidP="00E44469">
      <w:pPr>
        <w:pStyle w:val="Prrafodelista"/>
        <w:rPr>
          <w:rFonts w:ascii="Arial" w:hAnsi="Arial" w:cs="Arial"/>
          <w:szCs w:val="32"/>
        </w:rPr>
      </w:pPr>
    </w:p>
    <w:p w:rsidR="005A215B" w:rsidRPr="005A5233" w:rsidRDefault="00E44469" w:rsidP="000B4B7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/>
          <w:b/>
        </w:rPr>
      </w:pPr>
      <w:r w:rsidRPr="005A5233">
        <w:rPr>
          <w:rFonts w:ascii="Arial" w:hAnsi="Arial" w:cs="Arial"/>
          <w:szCs w:val="32"/>
        </w:rPr>
        <w:t xml:space="preserve">Una vez revisado los antecedentes, </w:t>
      </w:r>
      <w:r w:rsidR="00914CA4" w:rsidRPr="005A5233">
        <w:rPr>
          <w:rFonts w:ascii="Arial" w:hAnsi="Arial" w:cs="Arial"/>
          <w:szCs w:val="32"/>
        </w:rPr>
        <w:t>El Secretario Municipal</w:t>
      </w:r>
      <w:r w:rsidRPr="005A5233">
        <w:rPr>
          <w:rFonts w:ascii="Arial" w:hAnsi="Arial" w:cs="Arial"/>
          <w:szCs w:val="32"/>
        </w:rPr>
        <w:t xml:space="preserve"> emitirá un Certificado de Carácter </w:t>
      </w:r>
      <w:r w:rsidRPr="005A5233">
        <w:rPr>
          <w:rFonts w:ascii="Arial" w:hAnsi="Arial" w:cs="Arial"/>
          <w:b/>
          <w:szCs w:val="32"/>
          <w:u w:val="single"/>
        </w:rPr>
        <w:t>Provisorio</w:t>
      </w:r>
      <w:r w:rsidRPr="005A5233">
        <w:rPr>
          <w:rFonts w:ascii="Arial" w:hAnsi="Arial" w:cs="Arial"/>
          <w:szCs w:val="32"/>
        </w:rPr>
        <w:t xml:space="preserve"> por un periodo de treinta (30) días. Posterior a ello, la organización deberá esperar entre Treinta (30) </w:t>
      </w:r>
      <w:r w:rsidR="00914CA4" w:rsidRPr="005A5233">
        <w:rPr>
          <w:rFonts w:ascii="Arial" w:hAnsi="Arial" w:cs="Arial"/>
          <w:szCs w:val="32"/>
        </w:rPr>
        <w:t>a</w:t>
      </w:r>
      <w:r w:rsidRPr="005A5233">
        <w:rPr>
          <w:rFonts w:ascii="Arial" w:hAnsi="Arial" w:cs="Arial"/>
          <w:szCs w:val="32"/>
        </w:rPr>
        <w:t xml:space="preserve"> sesenta (60) días para retirar el Certificado de Carácter </w:t>
      </w:r>
      <w:r w:rsidRPr="005A5233">
        <w:rPr>
          <w:rFonts w:ascii="Arial" w:hAnsi="Arial" w:cs="Arial"/>
          <w:b/>
          <w:szCs w:val="32"/>
          <w:u w:val="single"/>
        </w:rPr>
        <w:t>Definitivo</w:t>
      </w:r>
      <w:r w:rsidRPr="005A5233">
        <w:rPr>
          <w:rFonts w:ascii="Arial" w:hAnsi="Arial" w:cs="Arial"/>
          <w:szCs w:val="32"/>
        </w:rPr>
        <w:t xml:space="preserve"> emitido únicamente por el Registro Civil E Identificación.  </w:t>
      </w:r>
    </w:p>
    <w:sectPr w:rsidR="005A215B" w:rsidRPr="005A5233" w:rsidSect="005A215B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D76" w:rsidRDefault="00780D76" w:rsidP="00C6044C">
      <w:pPr>
        <w:spacing w:after="0" w:line="240" w:lineRule="auto"/>
      </w:pPr>
      <w:r>
        <w:separator/>
      </w:r>
    </w:p>
  </w:endnote>
  <w:endnote w:type="continuationSeparator" w:id="0">
    <w:p w:rsidR="00780D76" w:rsidRDefault="00780D76" w:rsidP="00C60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D76" w:rsidRDefault="00780D76" w:rsidP="00C6044C">
      <w:pPr>
        <w:spacing w:after="0" w:line="240" w:lineRule="auto"/>
      </w:pPr>
      <w:r>
        <w:separator/>
      </w:r>
    </w:p>
  </w:footnote>
  <w:footnote w:type="continuationSeparator" w:id="0">
    <w:p w:rsidR="00780D76" w:rsidRDefault="00780D76" w:rsidP="00C60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233" w:rsidRDefault="005A5233">
    <w:pPr>
      <w:pStyle w:val="Encabezado"/>
    </w:pPr>
    <w:r w:rsidRPr="005A5233">
      <w:rPr>
        <w:noProof/>
        <w:lang w:eastAsia="es-ES"/>
      </w:rPr>
      <w:drawing>
        <wp:inline distT="0" distB="0" distL="0" distR="0">
          <wp:extent cx="2058750" cy="609600"/>
          <wp:effectExtent l="0" t="0" r="0" b="0"/>
          <wp:docPr id="1" name="Imagen 1" descr="C:\Users\Max Farias\Desktop\LOGO PRINCIPAL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x Farias\Desktop\LOGO PRINCIPAL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700" cy="611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A5233">
      <w:rPr>
        <w:b/>
      </w:rPr>
      <w:t>ORGANIZACIONES COMUNITARIAS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5CFE"/>
    <w:multiLevelType w:val="hybridMultilevel"/>
    <w:tmpl w:val="B3380A30"/>
    <w:lvl w:ilvl="0" w:tplc="0E2877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B40B1"/>
    <w:multiLevelType w:val="hybridMultilevel"/>
    <w:tmpl w:val="7C4CD16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822C1"/>
    <w:multiLevelType w:val="hybridMultilevel"/>
    <w:tmpl w:val="1D6E5A56"/>
    <w:lvl w:ilvl="0" w:tplc="0C0A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1C55225A"/>
    <w:multiLevelType w:val="hybridMultilevel"/>
    <w:tmpl w:val="283E359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F072E"/>
    <w:multiLevelType w:val="hybridMultilevel"/>
    <w:tmpl w:val="5D3AD114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5F2CAD"/>
    <w:multiLevelType w:val="hybridMultilevel"/>
    <w:tmpl w:val="5B24018A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45E"/>
    <w:rsid w:val="00003F30"/>
    <w:rsid w:val="0002345E"/>
    <w:rsid w:val="00085AFB"/>
    <w:rsid w:val="000F1F54"/>
    <w:rsid w:val="0011475F"/>
    <w:rsid w:val="00184A8D"/>
    <w:rsid w:val="002134D3"/>
    <w:rsid w:val="0027695B"/>
    <w:rsid w:val="002E7DD2"/>
    <w:rsid w:val="004F07FC"/>
    <w:rsid w:val="00534B57"/>
    <w:rsid w:val="005A215B"/>
    <w:rsid w:val="005A5233"/>
    <w:rsid w:val="00615797"/>
    <w:rsid w:val="00622F93"/>
    <w:rsid w:val="0069330B"/>
    <w:rsid w:val="006978CD"/>
    <w:rsid w:val="00780D76"/>
    <w:rsid w:val="007B3A99"/>
    <w:rsid w:val="00823431"/>
    <w:rsid w:val="008D7B60"/>
    <w:rsid w:val="00914CA4"/>
    <w:rsid w:val="00A27AC7"/>
    <w:rsid w:val="00C36F07"/>
    <w:rsid w:val="00C6044C"/>
    <w:rsid w:val="00D73681"/>
    <w:rsid w:val="00E44469"/>
    <w:rsid w:val="00E57409"/>
    <w:rsid w:val="00EC369E"/>
    <w:rsid w:val="00ED039A"/>
    <w:rsid w:val="00F24FE8"/>
    <w:rsid w:val="00F96851"/>
    <w:rsid w:val="00FD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8101"/>
  <w15:docId w15:val="{818C8A9D-FD3B-4891-AC03-B650AB3B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4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345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03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3F3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60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044C"/>
  </w:style>
  <w:style w:type="paragraph" w:styleId="Piedepgina">
    <w:name w:val="footer"/>
    <w:basedOn w:val="Normal"/>
    <w:link w:val="PiedepginaCar"/>
    <w:uiPriority w:val="99"/>
    <w:unhideWhenUsed/>
    <w:rsid w:val="00C60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0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Max Farias</cp:lastModifiedBy>
  <cp:revision>7</cp:revision>
  <cp:lastPrinted>2021-07-28T17:09:00Z</cp:lastPrinted>
  <dcterms:created xsi:type="dcterms:W3CDTF">2017-02-15T19:21:00Z</dcterms:created>
  <dcterms:modified xsi:type="dcterms:W3CDTF">2021-07-28T19:12:00Z</dcterms:modified>
</cp:coreProperties>
</file>