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44AD" w:rsidRPr="00AE44AD" w:rsidRDefault="00AE44AD" w:rsidP="00AE44AD">
      <w:pPr>
        <w:jc w:val="center"/>
        <w:rPr>
          <w:rFonts w:asciiTheme="minorHAnsi" w:hAnsiTheme="minorHAnsi" w:cstheme="minorHAnsi"/>
          <w:b/>
          <w:u w:val="single"/>
        </w:rPr>
      </w:pPr>
      <w:r w:rsidRPr="00AE44AD">
        <w:rPr>
          <w:rFonts w:asciiTheme="minorHAnsi" w:hAnsiTheme="minorHAnsi" w:cstheme="minorHAnsi"/>
          <w:b/>
          <w:u w:val="single"/>
        </w:rPr>
        <w:t>CONCURSO DE PERSONAL PARA LA ILUSTRE MUNICIPALIDAD DE COINCO</w:t>
      </w:r>
    </w:p>
    <w:p w:rsidR="00AE44AD" w:rsidRDefault="00AE44AD" w:rsidP="00AE44AD">
      <w:pPr>
        <w:jc w:val="center"/>
        <w:rPr>
          <w:rFonts w:asciiTheme="minorHAnsi" w:hAnsiTheme="minorHAnsi" w:cstheme="minorHAnsi"/>
          <w:b/>
          <w:u w:val="single"/>
        </w:rPr>
      </w:pPr>
      <w:r>
        <w:rPr>
          <w:rFonts w:asciiTheme="minorHAnsi" w:hAnsiTheme="minorHAnsi" w:cstheme="minorHAnsi"/>
          <w:b/>
          <w:u w:val="single"/>
        </w:rPr>
        <w:t>GESTOR DE CASOS</w:t>
      </w:r>
      <w:r w:rsidR="00411717">
        <w:rPr>
          <w:rFonts w:asciiTheme="minorHAnsi" w:hAnsiTheme="minorHAnsi" w:cstheme="minorHAnsi"/>
          <w:b/>
          <w:u w:val="single"/>
        </w:rPr>
        <w:t xml:space="preserve"> OFICINA LOCAL DE LA NIÑEZ</w:t>
      </w:r>
    </w:p>
    <w:p w:rsidR="00AE44AD" w:rsidRDefault="00AE44AD" w:rsidP="00AE44AD">
      <w:pPr>
        <w:jc w:val="center"/>
        <w:rPr>
          <w:rFonts w:asciiTheme="minorHAnsi" w:hAnsiTheme="minorHAnsi" w:cstheme="minorHAnsi"/>
          <w:b/>
          <w:u w:val="single"/>
        </w:rPr>
      </w:pPr>
    </w:p>
    <w:p w:rsidR="00AE44AD" w:rsidRPr="00AE44AD" w:rsidRDefault="00AE44AD" w:rsidP="00AE44AD">
      <w:pPr>
        <w:jc w:val="center"/>
        <w:rPr>
          <w:rFonts w:asciiTheme="minorHAnsi" w:hAnsiTheme="minorHAnsi" w:cstheme="minorHAnsi"/>
          <w:b/>
          <w:u w:val="single"/>
        </w:rPr>
      </w:pPr>
    </w:p>
    <w:p w:rsidR="0014491D" w:rsidRDefault="0014491D" w:rsidP="0014491D">
      <w:pPr>
        <w:pStyle w:val="Prrafodelista"/>
        <w:numPr>
          <w:ilvl w:val="0"/>
          <w:numId w:val="8"/>
        </w:numPr>
        <w:rPr>
          <w:rFonts w:asciiTheme="minorHAnsi" w:hAnsiTheme="minorHAnsi" w:cstheme="minorHAnsi"/>
          <w:b/>
        </w:rPr>
      </w:pPr>
      <w:r w:rsidRPr="0014491D">
        <w:rPr>
          <w:rFonts w:asciiTheme="minorHAnsi" w:hAnsiTheme="minorHAnsi" w:cstheme="minorHAnsi"/>
          <w:b/>
        </w:rPr>
        <w:t>OBJETIVO</w:t>
      </w:r>
      <w:r w:rsidR="00BE1BE0">
        <w:rPr>
          <w:rFonts w:asciiTheme="minorHAnsi" w:hAnsiTheme="minorHAnsi" w:cstheme="minorHAnsi"/>
          <w:b/>
        </w:rPr>
        <w:t xml:space="preserve"> DEL CARGO</w:t>
      </w:r>
    </w:p>
    <w:p w:rsidR="00BE1BE0" w:rsidRPr="00BE1BE0" w:rsidRDefault="00BE1BE0" w:rsidP="00BE1BE0">
      <w:pPr>
        <w:pStyle w:val="Prrafodelista"/>
        <w:ind w:left="1080"/>
        <w:jc w:val="both"/>
        <w:rPr>
          <w:rFonts w:asciiTheme="minorHAnsi" w:hAnsiTheme="minorHAnsi" w:cstheme="minorHAnsi"/>
        </w:rPr>
      </w:pPr>
    </w:p>
    <w:p w:rsidR="0014491D" w:rsidRPr="00BE1BE0" w:rsidRDefault="00BE1BE0" w:rsidP="00BE1BE0">
      <w:pPr>
        <w:jc w:val="both"/>
        <w:rPr>
          <w:rFonts w:asciiTheme="minorHAnsi" w:hAnsiTheme="minorHAnsi" w:cstheme="minorHAnsi"/>
        </w:rPr>
      </w:pPr>
      <w:r w:rsidRPr="00BE1BE0">
        <w:rPr>
          <w:rFonts w:asciiTheme="minorHAnsi" w:hAnsiTheme="minorHAnsi" w:cstheme="minorHAnsi"/>
        </w:rPr>
        <w:t>Realizar acciones para la atención personalizada de los niños, niñas, adolescentes y sus familias en el marco del componente de Gestión Integrada de Casos, así como apoyar en las acciones requeridas por la coordinación general de la Oficina Local de la Niñez para su correcta implementación, permitiendo alcanzar sus objetivos, según lo establecido en la Ley N]° 21.430, sus reglamentos, reglas de ejecución y convenio vigente a través de la planificación y ejecución del Plan del Trabajo Anual.</w:t>
      </w:r>
    </w:p>
    <w:p w:rsidR="0014491D" w:rsidRDefault="0014491D" w:rsidP="0014491D">
      <w:pPr>
        <w:pStyle w:val="Prrafodelista"/>
        <w:ind w:left="1080"/>
        <w:rPr>
          <w:rFonts w:asciiTheme="minorHAnsi" w:hAnsiTheme="minorHAnsi" w:cstheme="minorHAnsi"/>
          <w:b/>
        </w:rPr>
      </w:pPr>
    </w:p>
    <w:p w:rsidR="0014491D" w:rsidRPr="0014491D" w:rsidRDefault="0014491D" w:rsidP="0014491D">
      <w:pPr>
        <w:pStyle w:val="Prrafodelista"/>
        <w:ind w:left="1080"/>
        <w:rPr>
          <w:rFonts w:asciiTheme="minorHAnsi" w:hAnsiTheme="minorHAnsi" w:cstheme="minorHAnsi"/>
          <w:b/>
        </w:rPr>
      </w:pPr>
    </w:p>
    <w:p w:rsidR="0014491D" w:rsidRDefault="0014491D" w:rsidP="0014491D">
      <w:pPr>
        <w:pStyle w:val="Prrafodelista"/>
        <w:numPr>
          <w:ilvl w:val="0"/>
          <w:numId w:val="8"/>
        </w:numPr>
        <w:rPr>
          <w:rFonts w:asciiTheme="minorHAnsi" w:hAnsiTheme="minorHAnsi" w:cstheme="minorHAnsi"/>
          <w:b/>
        </w:rPr>
      </w:pPr>
      <w:r>
        <w:rPr>
          <w:rFonts w:asciiTheme="minorHAnsi" w:hAnsiTheme="minorHAnsi" w:cstheme="minorHAnsi"/>
          <w:b/>
        </w:rPr>
        <w:t>PERFIL DE CARGO</w:t>
      </w:r>
    </w:p>
    <w:p w:rsidR="00A86BD0" w:rsidRPr="00A86BD0" w:rsidRDefault="00A86BD0" w:rsidP="00A86BD0">
      <w:pPr>
        <w:rPr>
          <w:rFonts w:asciiTheme="minorHAnsi" w:hAnsiTheme="minorHAnsi" w:cstheme="minorHAnsi"/>
        </w:rPr>
      </w:pPr>
    </w:p>
    <w:p w:rsidR="00A86BD0" w:rsidRPr="00A86BD0" w:rsidRDefault="00A86BD0" w:rsidP="00A86BD0">
      <w:pPr>
        <w:jc w:val="both"/>
        <w:rPr>
          <w:rFonts w:asciiTheme="minorHAnsi" w:hAnsiTheme="minorHAnsi" w:cstheme="minorHAnsi"/>
        </w:rPr>
      </w:pPr>
      <w:r w:rsidRPr="00A86BD0">
        <w:rPr>
          <w:rFonts w:asciiTheme="minorHAnsi" w:hAnsiTheme="minorHAnsi" w:cstheme="minorHAnsi"/>
        </w:rPr>
        <w:t>El cargo de Gestor de Casos deberá ser ejercido por profesionales que tengan un título profesional de al menos ocho</w:t>
      </w:r>
      <w:r>
        <w:rPr>
          <w:rFonts w:asciiTheme="minorHAnsi" w:hAnsiTheme="minorHAnsi" w:cstheme="minorHAnsi"/>
        </w:rPr>
        <w:t xml:space="preserve"> semestres otorgado por una institución del Estado o reconocida por éste, o aquellos</w:t>
      </w:r>
      <w:r w:rsidR="000E537C">
        <w:rPr>
          <w:rFonts w:asciiTheme="minorHAnsi" w:hAnsiTheme="minorHAnsi" w:cstheme="minorHAnsi"/>
        </w:rPr>
        <w:t xml:space="preserve"> </w:t>
      </w:r>
      <w:r>
        <w:rPr>
          <w:rFonts w:asciiTheme="minorHAnsi" w:hAnsiTheme="minorHAnsi" w:cstheme="minorHAnsi"/>
        </w:rPr>
        <w:t xml:space="preserve">títulos validados en Chile de acuerdo a la legislación vigente, en el área de las ciencias sociales, siendo deseable la formación de pregrado en las carreras de Trabajo </w:t>
      </w:r>
      <w:r w:rsidR="000E537C">
        <w:rPr>
          <w:rFonts w:asciiTheme="minorHAnsi" w:hAnsiTheme="minorHAnsi" w:cstheme="minorHAnsi"/>
        </w:rPr>
        <w:t>Social o Psicología.</w:t>
      </w:r>
    </w:p>
    <w:p w:rsidR="00A86BD0" w:rsidRPr="00A86BD0" w:rsidRDefault="00A86BD0" w:rsidP="00A86BD0">
      <w:pPr>
        <w:jc w:val="both"/>
        <w:rPr>
          <w:rFonts w:asciiTheme="minorHAnsi" w:hAnsiTheme="minorHAnsi" w:cstheme="minorHAnsi"/>
          <w:b/>
        </w:rPr>
      </w:pPr>
    </w:p>
    <w:p w:rsidR="0014491D" w:rsidRDefault="0014491D" w:rsidP="001A672F">
      <w:pPr>
        <w:pStyle w:val="Prrafodelista"/>
        <w:numPr>
          <w:ilvl w:val="0"/>
          <w:numId w:val="8"/>
        </w:numPr>
        <w:rPr>
          <w:rFonts w:asciiTheme="minorHAnsi" w:hAnsiTheme="minorHAnsi" w:cstheme="minorHAnsi"/>
          <w:b/>
        </w:rPr>
      </w:pPr>
      <w:r w:rsidRPr="0014491D">
        <w:rPr>
          <w:rFonts w:asciiTheme="minorHAnsi" w:hAnsiTheme="minorHAnsi" w:cstheme="minorHAnsi"/>
          <w:b/>
        </w:rPr>
        <w:t>REQUISITOS GENERALES</w:t>
      </w:r>
    </w:p>
    <w:p w:rsidR="000E537C" w:rsidRDefault="000E537C" w:rsidP="000E537C">
      <w:pPr>
        <w:rPr>
          <w:rFonts w:asciiTheme="minorHAnsi" w:hAnsiTheme="minorHAnsi" w:cstheme="minorHAnsi"/>
          <w:b/>
        </w:rPr>
      </w:pPr>
    </w:p>
    <w:p w:rsidR="000E537C" w:rsidRDefault="000E537C" w:rsidP="00486A8D">
      <w:pPr>
        <w:pStyle w:val="Prrafodelista"/>
        <w:numPr>
          <w:ilvl w:val="0"/>
          <w:numId w:val="10"/>
        </w:numPr>
        <w:jc w:val="both"/>
        <w:rPr>
          <w:rFonts w:asciiTheme="minorHAnsi" w:hAnsiTheme="minorHAnsi" w:cstheme="minorHAnsi"/>
        </w:rPr>
      </w:pPr>
      <w:r w:rsidRPr="000E537C">
        <w:rPr>
          <w:rFonts w:asciiTheme="minorHAnsi" w:hAnsiTheme="minorHAnsi" w:cstheme="minorHAnsi"/>
        </w:rPr>
        <w:t>No estar afectos/as a las inhabilidades e incompatibili</w:t>
      </w:r>
      <w:r>
        <w:rPr>
          <w:rFonts w:asciiTheme="minorHAnsi" w:hAnsiTheme="minorHAnsi" w:cstheme="minorHAnsi"/>
        </w:rPr>
        <w:t>da</w:t>
      </w:r>
      <w:r w:rsidRPr="000E537C">
        <w:rPr>
          <w:rFonts w:asciiTheme="minorHAnsi" w:hAnsiTheme="minorHAnsi" w:cstheme="minorHAnsi"/>
        </w:rPr>
        <w:t xml:space="preserve">des, contenidas </w:t>
      </w:r>
      <w:r>
        <w:rPr>
          <w:rFonts w:asciiTheme="minorHAnsi" w:hAnsiTheme="minorHAnsi" w:cstheme="minorHAnsi"/>
        </w:rPr>
        <w:t>en los artículos 54 y 56 ambos del DFL N°1/19.653 de 2000, del Ministerio Secretaría General de la Presidencia, que fija el texto refundido, coordinado y sistematizado de la Ley N° 18.575, Orgánica Constitucional de Bases Generales de la Administración del Estado.</w:t>
      </w:r>
    </w:p>
    <w:p w:rsidR="000E537C" w:rsidRDefault="00486A8D" w:rsidP="00486A8D">
      <w:pPr>
        <w:pStyle w:val="Prrafodelista"/>
        <w:numPr>
          <w:ilvl w:val="0"/>
          <w:numId w:val="10"/>
        </w:numPr>
        <w:jc w:val="both"/>
        <w:rPr>
          <w:rFonts w:asciiTheme="minorHAnsi" w:hAnsiTheme="minorHAnsi" w:cstheme="minorHAnsi"/>
        </w:rPr>
      </w:pPr>
      <w:r>
        <w:rPr>
          <w:rFonts w:asciiTheme="minorHAnsi" w:hAnsiTheme="minorHAnsi" w:cstheme="minorHAnsi"/>
        </w:rPr>
        <w:t>No haber cesado en un cargo público como consecuencia de haber obtenido una calificación deficiente o por medida disciplinaria. Lo anterior según artículo 12, letra e) del DFL N° 29/2004, Ministerio de Hacienda, que fija texto refundido, coordinado y sistematizado de la Ley N°18.834, sobre Estatuto Administrativo.</w:t>
      </w:r>
    </w:p>
    <w:p w:rsidR="00486A8D" w:rsidRPr="000E537C" w:rsidRDefault="00486A8D" w:rsidP="00486A8D">
      <w:pPr>
        <w:pStyle w:val="Prrafodelista"/>
        <w:numPr>
          <w:ilvl w:val="0"/>
          <w:numId w:val="10"/>
        </w:numPr>
        <w:jc w:val="both"/>
        <w:rPr>
          <w:rFonts w:asciiTheme="minorHAnsi" w:hAnsiTheme="minorHAnsi" w:cstheme="minorHAnsi"/>
        </w:rPr>
      </w:pPr>
      <w:r>
        <w:rPr>
          <w:rFonts w:asciiTheme="minorHAnsi" w:hAnsiTheme="minorHAnsi" w:cstheme="minorHAnsi"/>
        </w:rPr>
        <w:t>No encontrarse inhabilitado/a para trabajar con menores de edad y/o poseer antecedentes penales.</w:t>
      </w:r>
    </w:p>
    <w:p w:rsidR="000E537C" w:rsidRPr="000E537C" w:rsidRDefault="000E537C" w:rsidP="000E537C">
      <w:pPr>
        <w:rPr>
          <w:rFonts w:asciiTheme="minorHAnsi" w:hAnsiTheme="minorHAnsi" w:cstheme="minorHAnsi"/>
        </w:rPr>
      </w:pPr>
    </w:p>
    <w:p w:rsidR="00061606" w:rsidRDefault="00AE44AD" w:rsidP="001A672F">
      <w:pPr>
        <w:pStyle w:val="Prrafodelista"/>
        <w:numPr>
          <w:ilvl w:val="0"/>
          <w:numId w:val="8"/>
        </w:numPr>
        <w:rPr>
          <w:rFonts w:asciiTheme="minorHAnsi" w:hAnsiTheme="minorHAnsi" w:cstheme="minorHAnsi"/>
          <w:b/>
        </w:rPr>
      </w:pPr>
      <w:r w:rsidRPr="0014491D">
        <w:rPr>
          <w:rFonts w:asciiTheme="minorHAnsi" w:hAnsiTheme="minorHAnsi" w:cstheme="minorHAnsi"/>
          <w:b/>
        </w:rPr>
        <w:t>DOCUMENTACIÓN A PRESENTAR</w:t>
      </w:r>
    </w:p>
    <w:p w:rsidR="004D4706" w:rsidRPr="004D4706" w:rsidRDefault="004D4706" w:rsidP="00061606">
      <w:pPr>
        <w:rPr>
          <w:rFonts w:asciiTheme="minorHAnsi" w:hAnsiTheme="minorHAnsi" w:cstheme="minorHAnsi"/>
          <w:b/>
        </w:rPr>
      </w:pPr>
    </w:p>
    <w:p w:rsidR="00061606" w:rsidRPr="0014491D" w:rsidRDefault="00654290" w:rsidP="00486A8D">
      <w:pPr>
        <w:pStyle w:val="Prrafodelista"/>
        <w:numPr>
          <w:ilvl w:val="0"/>
          <w:numId w:val="7"/>
        </w:numPr>
        <w:ind w:left="643"/>
        <w:jc w:val="both"/>
        <w:rPr>
          <w:rFonts w:asciiTheme="minorHAnsi" w:hAnsiTheme="minorHAnsi" w:cstheme="minorHAnsi"/>
        </w:rPr>
      </w:pPr>
      <w:r w:rsidRPr="0014491D">
        <w:rPr>
          <w:rFonts w:asciiTheme="minorHAnsi" w:hAnsiTheme="minorHAnsi" w:cstheme="minorHAnsi"/>
        </w:rPr>
        <w:t>Certificado de inhabilidades</w:t>
      </w:r>
      <w:r w:rsidR="00656CA2" w:rsidRPr="0014491D">
        <w:rPr>
          <w:rFonts w:asciiTheme="minorHAnsi" w:hAnsiTheme="minorHAnsi" w:cstheme="minorHAnsi"/>
        </w:rPr>
        <w:t>.</w:t>
      </w:r>
    </w:p>
    <w:p w:rsidR="00656CA2" w:rsidRDefault="00061606" w:rsidP="00486A8D">
      <w:pPr>
        <w:pStyle w:val="Prrafodelista"/>
        <w:numPr>
          <w:ilvl w:val="0"/>
          <w:numId w:val="7"/>
        </w:numPr>
        <w:ind w:left="643"/>
        <w:jc w:val="both"/>
        <w:rPr>
          <w:rFonts w:asciiTheme="minorHAnsi" w:hAnsiTheme="minorHAnsi" w:cstheme="minorHAnsi"/>
        </w:rPr>
      </w:pPr>
      <w:r w:rsidRPr="004D4706">
        <w:rPr>
          <w:rFonts w:asciiTheme="minorHAnsi" w:hAnsiTheme="minorHAnsi" w:cstheme="minorHAnsi"/>
        </w:rPr>
        <w:t>Certificado de antecedentes para fines particulares emitido por el Servicio de Registro Civil e Identificación</w:t>
      </w:r>
      <w:r w:rsidR="00656CA2">
        <w:rPr>
          <w:rFonts w:asciiTheme="minorHAnsi" w:hAnsiTheme="minorHAnsi" w:cstheme="minorHAnsi"/>
        </w:rPr>
        <w:t>.</w:t>
      </w:r>
    </w:p>
    <w:p w:rsidR="00656CA2" w:rsidRDefault="00061606" w:rsidP="00486A8D">
      <w:pPr>
        <w:pStyle w:val="Prrafodelista"/>
        <w:numPr>
          <w:ilvl w:val="0"/>
          <w:numId w:val="7"/>
        </w:numPr>
        <w:ind w:left="643"/>
        <w:jc w:val="both"/>
        <w:rPr>
          <w:rFonts w:asciiTheme="minorHAnsi" w:hAnsiTheme="minorHAnsi" w:cstheme="minorHAnsi"/>
        </w:rPr>
      </w:pPr>
      <w:r w:rsidRPr="00656CA2">
        <w:rPr>
          <w:rFonts w:asciiTheme="minorHAnsi" w:hAnsiTheme="minorHAnsi" w:cstheme="minorHAnsi"/>
        </w:rPr>
        <w:t>Fotocopia de Cédula de Identidad por ambos lados.</w:t>
      </w:r>
    </w:p>
    <w:p w:rsidR="00656CA2" w:rsidRDefault="00061606" w:rsidP="00486A8D">
      <w:pPr>
        <w:pStyle w:val="Prrafodelista"/>
        <w:numPr>
          <w:ilvl w:val="0"/>
          <w:numId w:val="7"/>
        </w:numPr>
        <w:ind w:left="643"/>
        <w:jc w:val="both"/>
        <w:rPr>
          <w:rFonts w:asciiTheme="minorHAnsi" w:hAnsiTheme="minorHAnsi" w:cstheme="minorHAnsi"/>
        </w:rPr>
      </w:pPr>
      <w:r w:rsidRPr="00656CA2">
        <w:rPr>
          <w:rFonts w:asciiTheme="minorHAnsi" w:hAnsiTheme="minorHAnsi" w:cstheme="minorHAnsi"/>
        </w:rPr>
        <w:t>Currículum Vitae</w:t>
      </w:r>
      <w:r w:rsidR="00656CA2">
        <w:rPr>
          <w:rFonts w:asciiTheme="minorHAnsi" w:hAnsiTheme="minorHAnsi" w:cstheme="minorHAnsi"/>
        </w:rPr>
        <w:t>.</w:t>
      </w:r>
    </w:p>
    <w:p w:rsidR="00656CA2" w:rsidRDefault="00061606" w:rsidP="00486A8D">
      <w:pPr>
        <w:pStyle w:val="Prrafodelista"/>
        <w:numPr>
          <w:ilvl w:val="0"/>
          <w:numId w:val="7"/>
        </w:numPr>
        <w:ind w:left="643"/>
        <w:jc w:val="both"/>
        <w:rPr>
          <w:rFonts w:asciiTheme="minorHAnsi" w:hAnsiTheme="minorHAnsi" w:cstheme="minorHAnsi"/>
        </w:rPr>
      </w:pPr>
      <w:r w:rsidRPr="00656CA2">
        <w:rPr>
          <w:rFonts w:asciiTheme="minorHAnsi" w:hAnsiTheme="minorHAnsi" w:cstheme="minorHAnsi"/>
        </w:rPr>
        <w:t>Certificados experiencia laboral y referencias</w:t>
      </w:r>
      <w:r w:rsidR="00656CA2">
        <w:rPr>
          <w:rFonts w:asciiTheme="minorHAnsi" w:hAnsiTheme="minorHAnsi" w:cstheme="minorHAnsi"/>
        </w:rPr>
        <w:t>.</w:t>
      </w:r>
    </w:p>
    <w:p w:rsidR="00411717" w:rsidRDefault="00411717" w:rsidP="00486A8D">
      <w:pPr>
        <w:pStyle w:val="Prrafodelista"/>
        <w:numPr>
          <w:ilvl w:val="0"/>
          <w:numId w:val="7"/>
        </w:numPr>
        <w:ind w:left="643"/>
        <w:jc w:val="both"/>
        <w:rPr>
          <w:rFonts w:asciiTheme="minorHAnsi" w:hAnsiTheme="minorHAnsi" w:cstheme="minorHAnsi"/>
        </w:rPr>
      </w:pPr>
      <w:r>
        <w:rPr>
          <w:rFonts w:asciiTheme="minorHAnsi" w:hAnsiTheme="minorHAnsi" w:cstheme="minorHAnsi"/>
        </w:rPr>
        <w:t>Certificado de situación militar al día (si corresponde).</w:t>
      </w:r>
    </w:p>
    <w:p w:rsidR="00061606" w:rsidRPr="00656CA2" w:rsidRDefault="00061606" w:rsidP="00486A8D">
      <w:pPr>
        <w:pStyle w:val="Prrafodelista"/>
        <w:numPr>
          <w:ilvl w:val="0"/>
          <w:numId w:val="7"/>
        </w:numPr>
        <w:ind w:left="643"/>
        <w:jc w:val="both"/>
        <w:rPr>
          <w:rFonts w:asciiTheme="minorHAnsi" w:hAnsiTheme="minorHAnsi" w:cstheme="minorHAnsi"/>
        </w:rPr>
      </w:pPr>
      <w:r w:rsidRPr="00656CA2">
        <w:rPr>
          <w:rFonts w:asciiTheme="minorHAnsi" w:hAnsiTheme="minorHAnsi" w:cstheme="minorHAnsi"/>
        </w:rPr>
        <w:t>C</w:t>
      </w:r>
      <w:r w:rsidR="00A86BD0">
        <w:rPr>
          <w:rFonts w:asciiTheme="minorHAnsi" w:hAnsiTheme="minorHAnsi" w:cstheme="minorHAnsi"/>
        </w:rPr>
        <w:t xml:space="preserve">opia </w:t>
      </w:r>
      <w:r w:rsidR="00E446AB" w:rsidRPr="00656CA2">
        <w:rPr>
          <w:rFonts w:asciiTheme="minorHAnsi" w:hAnsiTheme="minorHAnsi" w:cstheme="minorHAnsi"/>
        </w:rPr>
        <w:t xml:space="preserve">legalizada de </w:t>
      </w:r>
      <w:r w:rsidR="00487DB4" w:rsidRPr="00656CA2">
        <w:rPr>
          <w:rFonts w:asciiTheme="minorHAnsi" w:hAnsiTheme="minorHAnsi" w:cstheme="minorHAnsi"/>
        </w:rPr>
        <w:t>Título profesional</w:t>
      </w:r>
      <w:r w:rsidRPr="00656CA2">
        <w:rPr>
          <w:rFonts w:asciiTheme="minorHAnsi" w:hAnsiTheme="minorHAnsi" w:cstheme="minorHAnsi"/>
        </w:rPr>
        <w:t>. En el caso de los títulos obtenidos en el extranjero cabe señalar que actualmente en Chile existen dos vías para el reconocimiento de estos títulos profesionales:</w:t>
      </w:r>
    </w:p>
    <w:p w:rsidR="00061606" w:rsidRPr="004D4706" w:rsidRDefault="00061606" w:rsidP="00486A8D">
      <w:pPr>
        <w:pStyle w:val="Prrafodelista"/>
        <w:numPr>
          <w:ilvl w:val="1"/>
          <w:numId w:val="4"/>
        </w:numPr>
        <w:ind w:left="643"/>
        <w:jc w:val="both"/>
        <w:rPr>
          <w:rFonts w:asciiTheme="minorHAnsi" w:hAnsiTheme="minorHAnsi" w:cstheme="minorHAnsi"/>
        </w:rPr>
      </w:pPr>
      <w:r w:rsidRPr="004D4706">
        <w:rPr>
          <w:rFonts w:asciiTheme="minorHAnsi" w:hAnsiTheme="minorHAnsi" w:cstheme="minorHAnsi"/>
        </w:rPr>
        <w:t xml:space="preserve">Título otorgado por algún país en Convenio Bilateral o Multilateral con Chile: La Revalidación o convalidación de títulos profesionales obtenidos en el extranjero está dirigido a chilenos y extranjeros titulados en países que mantienen Convenio Bilateral </w:t>
      </w:r>
      <w:r w:rsidRPr="004D4706">
        <w:rPr>
          <w:rFonts w:asciiTheme="minorHAnsi" w:hAnsiTheme="minorHAnsi" w:cstheme="minorHAnsi"/>
        </w:rPr>
        <w:lastRenderedPageBreak/>
        <w:t>o MuIti1atera1 con Chile. Estos países son: BRASIL, COLOMBIA. ECUADOR, ESPADA, PERU y URUGUAY (Bilaterales); BOLIVIA, COSTA RICA, EL SALVADOR, GUATEMALA, HONDURAS, NICARAGUA (Multilaterales). El título y documentos anexos deben ser legalizados por las autoridades del país que los otorgó, pero además deberán ser validados por el cónsul chileno en esas naciones. Una vez en Chile, deberán ser presentados al Departamento de Asesoría Legal, Sección Títulos, del Ministerio de Relaciones Exteriores.</w:t>
      </w:r>
    </w:p>
    <w:p w:rsidR="00061606" w:rsidRPr="004D4706" w:rsidRDefault="00061606" w:rsidP="00486A8D">
      <w:pPr>
        <w:pStyle w:val="Prrafodelista"/>
        <w:numPr>
          <w:ilvl w:val="1"/>
          <w:numId w:val="4"/>
        </w:numPr>
        <w:ind w:left="643"/>
        <w:jc w:val="both"/>
        <w:rPr>
          <w:rFonts w:asciiTheme="minorHAnsi" w:hAnsiTheme="minorHAnsi" w:cstheme="minorHAnsi"/>
        </w:rPr>
      </w:pPr>
      <w:r w:rsidRPr="004D4706">
        <w:rPr>
          <w:rFonts w:asciiTheme="minorHAnsi" w:hAnsiTheme="minorHAnsi" w:cstheme="minorHAnsi"/>
        </w:rPr>
        <w:t>Título ha sido otorgado por algún país que no está contemplado en los tratados internacionales: El proceso de reconocimiento, revalidación y convalidación es llevado a cabo por la Universidad de Chile y está destinado a establecer la equivalencia entre un título profesional o un grado académico obtenido en el extranjero y su revalidación por el correspondiente título profesional que otorga esta corporación, previo cumplimiento de determinadas exigencias curriculares destinadas a completar o complementar los estudios de la carrera de que se trate.</w:t>
      </w:r>
    </w:p>
    <w:p w:rsidR="00061606" w:rsidRPr="00061606" w:rsidRDefault="00061606" w:rsidP="004D4706">
      <w:pPr>
        <w:jc w:val="both"/>
        <w:rPr>
          <w:rFonts w:asciiTheme="minorHAnsi" w:hAnsiTheme="minorHAnsi" w:cstheme="minorHAnsi"/>
        </w:rPr>
      </w:pPr>
    </w:p>
    <w:p w:rsidR="00061606" w:rsidRPr="00411717" w:rsidRDefault="00061606" w:rsidP="00BE1BE0">
      <w:pPr>
        <w:jc w:val="both"/>
        <w:rPr>
          <w:rFonts w:asciiTheme="minorHAnsi" w:hAnsiTheme="minorHAnsi" w:cstheme="minorHAnsi"/>
          <w:b/>
          <w:u w:val="single"/>
        </w:rPr>
      </w:pPr>
      <w:r w:rsidRPr="00411717">
        <w:rPr>
          <w:rFonts w:asciiTheme="minorHAnsi" w:hAnsiTheme="minorHAnsi" w:cstheme="minorHAnsi"/>
          <w:b/>
          <w:u w:val="single"/>
        </w:rPr>
        <w:t xml:space="preserve">Para los efectos de la postulación, los antecedentes deben ser presentados en sobre cerrado en Oficina de Partes de la Ilustre Municipalidad de Coinco, ubicada en Plaza Los Héroes N° 03, de lunes a viernes entre las </w:t>
      </w:r>
      <w:r w:rsidR="00411717">
        <w:rPr>
          <w:rFonts w:asciiTheme="minorHAnsi" w:hAnsiTheme="minorHAnsi" w:cstheme="minorHAnsi"/>
          <w:b/>
          <w:u w:val="single"/>
        </w:rPr>
        <w:t>08:</w:t>
      </w:r>
      <w:r w:rsidRPr="00411717">
        <w:rPr>
          <w:rFonts w:asciiTheme="minorHAnsi" w:hAnsiTheme="minorHAnsi" w:cstheme="minorHAnsi"/>
          <w:b/>
          <w:u w:val="single"/>
        </w:rPr>
        <w:t>0</w:t>
      </w:r>
      <w:r w:rsidR="00E446AB" w:rsidRPr="00411717">
        <w:rPr>
          <w:rFonts w:asciiTheme="minorHAnsi" w:hAnsiTheme="minorHAnsi" w:cstheme="minorHAnsi"/>
          <w:b/>
          <w:u w:val="single"/>
        </w:rPr>
        <w:t>0 y las 13:00 horas, desde el</w:t>
      </w:r>
      <w:r w:rsidR="00411717">
        <w:rPr>
          <w:rFonts w:asciiTheme="minorHAnsi" w:hAnsiTheme="minorHAnsi" w:cstheme="minorHAnsi"/>
          <w:b/>
          <w:u w:val="single"/>
        </w:rPr>
        <w:t xml:space="preserve"> día </w:t>
      </w:r>
      <w:r w:rsidR="007A19A4">
        <w:rPr>
          <w:rFonts w:asciiTheme="minorHAnsi" w:hAnsiTheme="minorHAnsi" w:cstheme="minorHAnsi"/>
          <w:b/>
          <w:u w:val="single"/>
        </w:rPr>
        <w:t>jueves</w:t>
      </w:r>
      <w:r w:rsidR="00E446AB" w:rsidRPr="00411717">
        <w:rPr>
          <w:rFonts w:asciiTheme="minorHAnsi" w:hAnsiTheme="minorHAnsi" w:cstheme="minorHAnsi"/>
          <w:b/>
          <w:u w:val="single"/>
        </w:rPr>
        <w:t xml:space="preserve"> </w:t>
      </w:r>
      <w:r w:rsidR="00157374" w:rsidRPr="00411717">
        <w:rPr>
          <w:rFonts w:asciiTheme="minorHAnsi" w:hAnsiTheme="minorHAnsi" w:cstheme="minorHAnsi"/>
          <w:b/>
          <w:u w:val="single"/>
        </w:rPr>
        <w:t>1</w:t>
      </w:r>
      <w:r w:rsidR="007A19A4">
        <w:rPr>
          <w:rFonts w:asciiTheme="minorHAnsi" w:hAnsiTheme="minorHAnsi" w:cstheme="minorHAnsi"/>
          <w:b/>
          <w:u w:val="single"/>
        </w:rPr>
        <w:t xml:space="preserve">2 </w:t>
      </w:r>
      <w:r w:rsidR="00E446AB" w:rsidRPr="00411717">
        <w:rPr>
          <w:rFonts w:asciiTheme="minorHAnsi" w:hAnsiTheme="minorHAnsi" w:cstheme="minorHAnsi"/>
          <w:b/>
          <w:u w:val="single"/>
        </w:rPr>
        <w:t xml:space="preserve">de </w:t>
      </w:r>
      <w:r w:rsidR="00157374" w:rsidRPr="00411717">
        <w:rPr>
          <w:rFonts w:asciiTheme="minorHAnsi" w:hAnsiTheme="minorHAnsi" w:cstheme="minorHAnsi"/>
          <w:b/>
          <w:u w:val="single"/>
        </w:rPr>
        <w:t>marzo</w:t>
      </w:r>
      <w:r w:rsidR="00E446AB" w:rsidRPr="00411717">
        <w:rPr>
          <w:rFonts w:asciiTheme="minorHAnsi" w:hAnsiTheme="minorHAnsi" w:cstheme="minorHAnsi"/>
          <w:b/>
          <w:u w:val="single"/>
        </w:rPr>
        <w:t xml:space="preserve"> al </w:t>
      </w:r>
      <w:r w:rsidR="00411717">
        <w:rPr>
          <w:rFonts w:asciiTheme="minorHAnsi" w:hAnsiTheme="minorHAnsi" w:cstheme="minorHAnsi"/>
          <w:b/>
          <w:u w:val="single"/>
        </w:rPr>
        <w:t xml:space="preserve">día martes </w:t>
      </w:r>
      <w:r w:rsidR="00E446AB" w:rsidRPr="00411717">
        <w:rPr>
          <w:rFonts w:asciiTheme="minorHAnsi" w:hAnsiTheme="minorHAnsi" w:cstheme="minorHAnsi"/>
          <w:b/>
          <w:u w:val="single"/>
        </w:rPr>
        <w:t>17</w:t>
      </w:r>
      <w:r w:rsidR="009E748C" w:rsidRPr="00411717">
        <w:rPr>
          <w:rFonts w:asciiTheme="minorHAnsi" w:hAnsiTheme="minorHAnsi" w:cstheme="minorHAnsi"/>
          <w:b/>
          <w:u w:val="single"/>
        </w:rPr>
        <w:t xml:space="preserve"> </w:t>
      </w:r>
      <w:r w:rsidR="00E446AB" w:rsidRPr="00411717">
        <w:rPr>
          <w:rFonts w:asciiTheme="minorHAnsi" w:hAnsiTheme="minorHAnsi" w:cstheme="minorHAnsi"/>
          <w:b/>
          <w:u w:val="single"/>
        </w:rPr>
        <w:t>de marzo del 202</w:t>
      </w:r>
      <w:r w:rsidR="00157374" w:rsidRPr="00411717">
        <w:rPr>
          <w:rFonts w:asciiTheme="minorHAnsi" w:hAnsiTheme="minorHAnsi" w:cstheme="minorHAnsi"/>
          <w:b/>
          <w:u w:val="single"/>
        </w:rPr>
        <w:t>6</w:t>
      </w:r>
      <w:r w:rsidRPr="00411717">
        <w:rPr>
          <w:rFonts w:asciiTheme="minorHAnsi" w:hAnsiTheme="minorHAnsi" w:cstheme="minorHAnsi"/>
          <w:b/>
          <w:u w:val="single"/>
        </w:rPr>
        <w:t>.</w:t>
      </w:r>
    </w:p>
    <w:p w:rsidR="00061606" w:rsidRPr="00061606" w:rsidRDefault="00061606" w:rsidP="004D4706">
      <w:pPr>
        <w:jc w:val="both"/>
        <w:rPr>
          <w:rFonts w:asciiTheme="minorHAnsi" w:hAnsiTheme="minorHAnsi" w:cstheme="minorHAnsi"/>
        </w:rPr>
      </w:pPr>
    </w:p>
    <w:p w:rsidR="00061606" w:rsidRPr="00061606" w:rsidRDefault="00061606" w:rsidP="00BE1BE0">
      <w:pPr>
        <w:jc w:val="both"/>
        <w:rPr>
          <w:rFonts w:asciiTheme="minorHAnsi" w:hAnsiTheme="minorHAnsi" w:cstheme="minorHAnsi"/>
        </w:rPr>
      </w:pPr>
      <w:r w:rsidRPr="00061606">
        <w:rPr>
          <w:rFonts w:asciiTheme="minorHAnsi" w:hAnsiTheme="minorHAnsi" w:cstheme="minorHAnsi"/>
        </w:rPr>
        <w:t>El sobre de presentación de antecedentes, deberá rotularse en su exterior de la siguiente forma:</w:t>
      </w:r>
    </w:p>
    <w:p w:rsidR="00061606" w:rsidRPr="00061606" w:rsidRDefault="00061606" w:rsidP="004D4706">
      <w:pPr>
        <w:jc w:val="both"/>
        <w:rPr>
          <w:rFonts w:asciiTheme="minorHAnsi" w:hAnsiTheme="minorHAnsi" w:cstheme="minorHAnsi"/>
        </w:rPr>
      </w:pPr>
    </w:p>
    <w:p w:rsidR="00061606" w:rsidRPr="00061606" w:rsidRDefault="00061606" w:rsidP="004D4706">
      <w:pPr>
        <w:jc w:val="both"/>
        <w:rPr>
          <w:rFonts w:asciiTheme="minorHAnsi" w:hAnsiTheme="minorHAnsi" w:cstheme="minorHAnsi"/>
        </w:rPr>
      </w:pPr>
      <w:r w:rsidRPr="00061606">
        <w:rPr>
          <w:rFonts w:asciiTheme="minorHAnsi" w:hAnsiTheme="minorHAnsi" w:cstheme="minorHAnsi"/>
        </w:rPr>
        <w:t>“</w:t>
      </w:r>
      <w:r w:rsidR="00E446AB">
        <w:rPr>
          <w:rFonts w:asciiTheme="minorHAnsi" w:hAnsiTheme="minorHAnsi" w:cstheme="minorHAnsi"/>
        </w:rPr>
        <w:t xml:space="preserve">Llamado a </w:t>
      </w:r>
      <w:r w:rsidR="00654290">
        <w:rPr>
          <w:rFonts w:asciiTheme="minorHAnsi" w:hAnsiTheme="minorHAnsi" w:cstheme="minorHAnsi"/>
        </w:rPr>
        <w:t>concurso para</w:t>
      </w:r>
      <w:r w:rsidR="00E446AB">
        <w:rPr>
          <w:rFonts w:asciiTheme="minorHAnsi" w:hAnsiTheme="minorHAnsi" w:cstheme="minorHAnsi"/>
        </w:rPr>
        <w:t xml:space="preserve"> cargo: Gestor de casos Oficina Local de la </w:t>
      </w:r>
      <w:r w:rsidR="00411717">
        <w:rPr>
          <w:rFonts w:asciiTheme="minorHAnsi" w:hAnsiTheme="minorHAnsi" w:cstheme="minorHAnsi"/>
        </w:rPr>
        <w:t>Niñez, C</w:t>
      </w:r>
      <w:r w:rsidR="00654290">
        <w:rPr>
          <w:rFonts w:asciiTheme="minorHAnsi" w:hAnsiTheme="minorHAnsi" w:cstheme="minorHAnsi"/>
        </w:rPr>
        <w:t>alid</w:t>
      </w:r>
      <w:r w:rsidR="00411717">
        <w:rPr>
          <w:rFonts w:asciiTheme="minorHAnsi" w:hAnsiTheme="minorHAnsi" w:cstheme="minorHAnsi"/>
        </w:rPr>
        <w:t>ad Jurídica H</w:t>
      </w:r>
      <w:r w:rsidR="00EA4F18">
        <w:rPr>
          <w:rFonts w:asciiTheme="minorHAnsi" w:hAnsiTheme="minorHAnsi" w:cstheme="minorHAnsi"/>
        </w:rPr>
        <w:t>onorarios</w:t>
      </w:r>
      <w:r w:rsidR="00411717">
        <w:rPr>
          <w:rFonts w:asciiTheme="minorHAnsi" w:hAnsiTheme="minorHAnsi" w:cstheme="minorHAnsi"/>
        </w:rPr>
        <w:t>,</w:t>
      </w:r>
      <w:r w:rsidR="00EA4F18">
        <w:rPr>
          <w:rFonts w:asciiTheme="minorHAnsi" w:hAnsiTheme="minorHAnsi" w:cstheme="minorHAnsi"/>
        </w:rPr>
        <w:t xml:space="preserve"> </w:t>
      </w:r>
      <w:r w:rsidR="00157374">
        <w:rPr>
          <w:rFonts w:asciiTheme="minorHAnsi" w:hAnsiTheme="minorHAnsi" w:cstheme="minorHAnsi"/>
        </w:rPr>
        <w:t>10</w:t>
      </w:r>
      <w:r w:rsidR="00EA4F18">
        <w:rPr>
          <w:rFonts w:asciiTheme="minorHAnsi" w:hAnsiTheme="minorHAnsi" w:cstheme="minorHAnsi"/>
        </w:rPr>
        <w:t xml:space="preserve"> horas</w:t>
      </w:r>
      <w:r w:rsidR="00411717">
        <w:rPr>
          <w:rFonts w:asciiTheme="minorHAnsi" w:hAnsiTheme="minorHAnsi" w:cstheme="minorHAnsi"/>
        </w:rPr>
        <w:t>,</w:t>
      </w:r>
      <w:r w:rsidR="00EA4F18">
        <w:rPr>
          <w:rFonts w:asciiTheme="minorHAnsi" w:hAnsiTheme="minorHAnsi" w:cstheme="minorHAnsi"/>
        </w:rPr>
        <w:t xml:space="preserve"> </w:t>
      </w:r>
      <w:r w:rsidR="00BD0E56">
        <w:rPr>
          <w:rFonts w:asciiTheme="minorHAnsi" w:hAnsiTheme="minorHAnsi" w:cstheme="minorHAnsi"/>
        </w:rPr>
        <w:t>periodo de contratación febrero 2027,</w:t>
      </w:r>
      <w:bookmarkStart w:id="0" w:name="_GoBack"/>
      <w:bookmarkEnd w:id="0"/>
      <w:r w:rsidR="00EA4F18">
        <w:rPr>
          <w:rFonts w:asciiTheme="minorHAnsi" w:hAnsiTheme="minorHAnsi" w:cstheme="minorHAnsi"/>
        </w:rPr>
        <w:t xml:space="preserve">remuneración bruta $ </w:t>
      </w:r>
      <w:r w:rsidR="00157374">
        <w:rPr>
          <w:rFonts w:asciiTheme="minorHAnsi" w:hAnsiTheme="minorHAnsi" w:cstheme="minorHAnsi"/>
        </w:rPr>
        <w:t>2</w:t>
      </w:r>
      <w:r w:rsidR="00EA4F18">
        <w:rPr>
          <w:rFonts w:asciiTheme="minorHAnsi" w:hAnsiTheme="minorHAnsi" w:cstheme="minorHAnsi"/>
        </w:rPr>
        <w:t>50.000</w:t>
      </w:r>
      <w:r w:rsidR="00411717">
        <w:rPr>
          <w:rFonts w:asciiTheme="minorHAnsi" w:hAnsiTheme="minorHAnsi" w:cstheme="minorHAnsi"/>
        </w:rPr>
        <w:t>”</w:t>
      </w:r>
    </w:p>
    <w:p w:rsidR="00061606" w:rsidRPr="00061606" w:rsidRDefault="00061606" w:rsidP="004D4706">
      <w:pPr>
        <w:jc w:val="both"/>
        <w:rPr>
          <w:rFonts w:asciiTheme="minorHAnsi" w:hAnsiTheme="minorHAnsi" w:cstheme="minorHAnsi"/>
        </w:rPr>
      </w:pPr>
    </w:p>
    <w:p w:rsidR="004D4706" w:rsidRDefault="00411717" w:rsidP="004D4706">
      <w:pPr>
        <w:jc w:val="both"/>
        <w:rPr>
          <w:rFonts w:asciiTheme="minorHAnsi" w:hAnsiTheme="minorHAnsi" w:cstheme="minorHAnsi"/>
        </w:rPr>
      </w:pPr>
      <w:r>
        <w:rPr>
          <w:rFonts w:asciiTheme="minorHAnsi" w:hAnsiTheme="minorHAnsi" w:cstheme="minorHAnsi"/>
        </w:rPr>
        <w:t xml:space="preserve">E incluir: </w:t>
      </w:r>
    </w:p>
    <w:p w:rsidR="004D4706" w:rsidRPr="00061606" w:rsidRDefault="004D4706" w:rsidP="004D4706">
      <w:pPr>
        <w:jc w:val="both"/>
        <w:rPr>
          <w:rFonts w:asciiTheme="minorHAnsi" w:hAnsiTheme="minorHAnsi" w:cstheme="minorHAnsi"/>
        </w:rPr>
      </w:pPr>
    </w:p>
    <w:p w:rsidR="00061606" w:rsidRPr="00061606" w:rsidRDefault="00061606" w:rsidP="004D4706">
      <w:pPr>
        <w:jc w:val="both"/>
        <w:rPr>
          <w:rFonts w:asciiTheme="minorHAnsi" w:hAnsiTheme="minorHAnsi" w:cstheme="minorHAnsi"/>
        </w:rPr>
      </w:pPr>
      <w:r w:rsidRPr="00061606">
        <w:rPr>
          <w:rFonts w:asciiTheme="minorHAnsi" w:hAnsiTheme="minorHAnsi" w:cstheme="minorHAnsi"/>
        </w:rPr>
        <w:t>-</w:t>
      </w:r>
      <w:r w:rsidRPr="00061606">
        <w:rPr>
          <w:rFonts w:asciiTheme="minorHAnsi" w:hAnsiTheme="minorHAnsi" w:cstheme="minorHAnsi"/>
        </w:rPr>
        <w:tab/>
        <w:t>Nombre del postulante</w:t>
      </w:r>
    </w:p>
    <w:p w:rsidR="00061606" w:rsidRPr="00061606" w:rsidRDefault="00061606" w:rsidP="004D4706">
      <w:pPr>
        <w:jc w:val="both"/>
        <w:rPr>
          <w:rFonts w:asciiTheme="minorHAnsi" w:hAnsiTheme="minorHAnsi" w:cstheme="minorHAnsi"/>
        </w:rPr>
      </w:pPr>
      <w:r w:rsidRPr="00061606">
        <w:rPr>
          <w:rFonts w:asciiTheme="minorHAnsi" w:hAnsiTheme="minorHAnsi" w:cstheme="minorHAnsi"/>
        </w:rPr>
        <w:t>-</w:t>
      </w:r>
      <w:r w:rsidRPr="00061606">
        <w:rPr>
          <w:rFonts w:asciiTheme="minorHAnsi" w:hAnsiTheme="minorHAnsi" w:cstheme="minorHAnsi"/>
        </w:rPr>
        <w:tab/>
        <w:t>N</w:t>
      </w:r>
      <w:r w:rsidR="004D4706">
        <w:rPr>
          <w:rFonts w:asciiTheme="minorHAnsi" w:hAnsiTheme="minorHAnsi" w:cstheme="minorHAnsi"/>
        </w:rPr>
        <w:t>°</w:t>
      </w:r>
      <w:r w:rsidRPr="00061606">
        <w:rPr>
          <w:rFonts w:asciiTheme="minorHAnsi" w:hAnsiTheme="minorHAnsi" w:cstheme="minorHAnsi"/>
        </w:rPr>
        <w:t xml:space="preserve"> de Cédula de Identidad </w:t>
      </w:r>
    </w:p>
    <w:p w:rsidR="00061606" w:rsidRPr="00061606" w:rsidRDefault="00061606" w:rsidP="004D4706">
      <w:pPr>
        <w:jc w:val="both"/>
        <w:rPr>
          <w:rFonts w:asciiTheme="minorHAnsi" w:hAnsiTheme="minorHAnsi" w:cstheme="minorHAnsi"/>
        </w:rPr>
      </w:pPr>
      <w:r w:rsidRPr="00061606">
        <w:rPr>
          <w:rFonts w:asciiTheme="minorHAnsi" w:hAnsiTheme="minorHAnsi" w:cstheme="minorHAnsi"/>
        </w:rPr>
        <w:t>-</w:t>
      </w:r>
      <w:r w:rsidRPr="00061606">
        <w:rPr>
          <w:rFonts w:asciiTheme="minorHAnsi" w:hAnsiTheme="minorHAnsi" w:cstheme="minorHAnsi"/>
        </w:rPr>
        <w:tab/>
        <w:t>Domicilio</w:t>
      </w:r>
    </w:p>
    <w:p w:rsidR="00061606" w:rsidRPr="00061606" w:rsidRDefault="00061606" w:rsidP="004D4706">
      <w:pPr>
        <w:jc w:val="both"/>
        <w:rPr>
          <w:rFonts w:asciiTheme="minorHAnsi" w:hAnsiTheme="minorHAnsi" w:cstheme="minorHAnsi"/>
        </w:rPr>
      </w:pPr>
      <w:r w:rsidRPr="00061606">
        <w:rPr>
          <w:rFonts w:asciiTheme="minorHAnsi" w:hAnsiTheme="minorHAnsi" w:cstheme="minorHAnsi"/>
        </w:rPr>
        <w:t>-</w:t>
      </w:r>
      <w:r w:rsidRPr="00061606">
        <w:rPr>
          <w:rFonts w:asciiTheme="minorHAnsi" w:hAnsiTheme="minorHAnsi" w:cstheme="minorHAnsi"/>
        </w:rPr>
        <w:tab/>
        <w:t>Teléfono</w:t>
      </w:r>
    </w:p>
    <w:p w:rsidR="00061606" w:rsidRPr="00061606" w:rsidRDefault="00061606" w:rsidP="004D4706">
      <w:pPr>
        <w:jc w:val="both"/>
        <w:rPr>
          <w:rFonts w:asciiTheme="minorHAnsi" w:hAnsiTheme="minorHAnsi" w:cstheme="minorHAnsi"/>
        </w:rPr>
      </w:pPr>
      <w:r w:rsidRPr="00061606">
        <w:rPr>
          <w:rFonts w:asciiTheme="minorHAnsi" w:hAnsiTheme="minorHAnsi" w:cstheme="minorHAnsi"/>
        </w:rPr>
        <w:t>-</w:t>
      </w:r>
      <w:r w:rsidRPr="00061606">
        <w:rPr>
          <w:rFonts w:asciiTheme="minorHAnsi" w:hAnsiTheme="minorHAnsi" w:cstheme="minorHAnsi"/>
        </w:rPr>
        <w:tab/>
        <w:t>Correo Electrónico</w:t>
      </w:r>
    </w:p>
    <w:p w:rsidR="0014491D" w:rsidRDefault="0014491D" w:rsidP="004D4706">
      <w:pPr>
        <w:jc w:val="both"/>
        <w:rPr>
          <w:rFonts w:asciiTheme="minorHAnsi" w:hAnsiTheme="minorHAnsi" w:cstheme="minorHAnsi"/>
        </w:rPr>
      </w:pPr>
    </w:p>
    <w:p w:rsidR="004D4706" w:rsidRPr="0014491D" w:rsidRDefault="00061606" w:rsidP="0014491D">
      <w:pPr>
        <w:pStyle w:val="Prrafodelista"/>
        <w:numPr>
          <w:ilvl w:val="0"/>
          <w:numId w:val="8"/>
        </w:numPr>
        <w:rPr>
          <w:rFonts w:asciiTheme="minorHAnsi" w:hAnsiTheme="minorHAnsi" w:cstheme="minorHAnsi"/>
          <w:b/>
        </w:rPr>
      </w:pPr>
      <w:r w:rsidRPr="0014491D">
        <w:rPr>
          <w:rFonts w:asciiTheme="minorHAnsi" w:hAnsiTheme="minorHAnsi" w:cstheme="minorHAnsi"/>
          <w:b/>
        </w:rPr>
        <w:t>PROCESO DE SELECCIÓN</w:t>
      </w:r>
    </w:p>
    <w:p w:rsidR="004D4706" w:rsidRPr="004D4706" w:rsidRDefault="004D4706" w:rsidP="004D4706">
      <w:pPr>
        <w:jc w:val="both"/>
        <w:rPr>
          <w:rFonts w:asciiTheme="minorHAnsi" w:hAnsiTheme="minorHAnsi" w:cstheme="minorHAnsi"/>
          <w:b/>
        </w:rPr>
      </w:pPr>
    </w:p>
    <w:p w:rsidR="00061606" w:rsidRPr="004D4706" w:rsidRDefault="00061606" w:rsidP="004D4706">
      <w:pPr>
        <w:jc w:val="both"/>
        <w:rPr>
          <w:rFonts w:asciiTheme="minorHAnsi" w:hAnsiTheme="minorHAnsi" w:cstheme="minorHAnsi"/>
        </w:rPr>
      </w:pPr>
      <w:r w:rsidRPr="004D4706">
        <w:rPr>
          <w:rFonts w:asciiTheme="minorHAnsi" w:hAnsiTheme="minorHAnsi" w:cstheme="minorHAnsi"/>
        </w:rPr>
        <w:t>El plazo de entre</w:t>
      </w:r>
      <w:r w:rsidR="009E748C">
        <w:rPr>
          <w:rFonts w:asciiTheme="minorHAnsi" w:hAnsiTheme="minorHAnsi" w:cstheme="minorHAnsi"/>
        </w:rPr>
        <w:t>vista será efectuado entre el 1</w:t>
      </w:r>
      <w:r w:rsidR="00157374">
        <w:rPr>
          <w:rFonts w:asciiTheme="minorHAnsi" w:hAnsiTheme="minorHAnsi" w:cstheme="minorHAnsi"/>
        </w:rPr>
        <w:t>8</w:t>
      </w:r>
      <w:r w:rsidR="009E748C">
        <w:rPr>
          <w:rFonts w:asciiTheme="minorHAnsi" w:hAnsiTheme="minorHAnsi" w:cstheme="minorHAnsi"/>
        </w:rPr>
        <w:t xml:space="preserve"> y 1</w:t>
      </w:r>
      <w:r w:rsidR="00157374">
        <w:rPr>
          <w:rFonts w:asciiTheme="minorHAnsi" w:hAnsiTheme="minorHAnsi" w:cstheme="minorHAnsi"/>
        </w:rPr>
        <w:t>9</w:t>
      </w:r>
      <w:r w:rsidR="009E748C">
        <w:rPr>
          <w:rFonts w:asciiTheme="minorHAnsi" w:hAnsiTheme="minorHAnsi" w:cstheme="minorHAnsi"/>
        </w:rPr>
        <w:t xml:space="preserve"> de marzo</w:t>
      </w:r>
      <w:r w:rsidRPr="004D4706">
        <w:rPr>
          <w:rFonts w:asciiTheme="minorHAnsi" w:hAnsiTheme="minorHAnsi" w:cstheme="minorHAnsi"/>
        </w:rPr>
        <w:t xml:space="preserve"> del año en curso, con fecha probable de nombramiento en i</w:t>
      </w:r>
      <w:r w:rsidR="009E748C">
        <w:rPr>
          <w:rFonts w:asciiTheme="minorHAnsi" w:hAnsiTheme="minorHAnsi" w:cstheme="minorHAnsi"/>
        </w:rPr>
        <w:t>nicio de funciones para el m</w:t>
      </w:r>
      <w:r w:rsidR="00157374">
        <w:rPr>
          <w:rFonts w:asciiTheme="minorHAnsi" w:hAnsiTheme="minorHAnsi" w:cstheme="minorHAnsi"/>
        </w:rPr>
        <w:t>i</w:t>
      </w:r>
      <w:r w:rsidR="0014491D">
        <w:rPr>
          <w:rFonts w:asciiTheme="minorHAnsi" w:hAnsiTheme="minorHAnsi" w:cstheme="minorHAnsi"/>
        </w:rPr>
        <w:t>é</w:t>
      </w:r>
      <w:r w:rsidR="00157374">
        <w:rPr>
          <w:rFonts w:asciiTheme="minorHAnsi" w:hAnsiTheme="minorHAnsi" w:cstheme="minorHAnsi"/>
        </w:rPr>
        <w:t>rcoles</w:t>
      </w:r>
      <w:r w:rsidR="009E748C">
        <w:rPr>
          <w:rFonts w:asciiTheme="minorHAnsi" w:hAnsiTheme="minorHAnsi" w:cstheme="minorHAnsi"/>
        </w:rPr>
        <w:t xml:space="preserve"> 01 de abril</w:t>
      </w:r>
      <w:r w:rsidRPr="004D4706">
        <w:rPr>
          <w:rFonts w:asciiTheme="minorHAnsi" w:hAnsiTheme="minorHAnsi" w:cstheme="minorHAnsi"/>
        </w:rPr>
        <w:t xml:space="preserve">. Toda comunicación a los postulantes en el transcurso del proceso será efectuada vía correo electrónico. </w:t>
      </w:r>
    </w:p>
    <w:p w:rsidR="00061606" w:rsidRPr="00061606" w:rsidRDefault="00061606" w:rsidP="004D4706">
      <w:pPr>
        <w:jc w:val="both"/>
        <w:rPr>
          <w:rFonts w:asciiTheme="minorHAnsi" w:hAnsiTheme="minorHAnsi" w:cstheme="minorHAnsi"/>
        </w:rPr>
      </w:pPr>
    </w:p>
    <w:p w:rsidR="00061606" w:rsidRPr="00061606" w:rsidRDefault="00061606" w:rsidP="004D4706">
      <w:pPr>
        <w:jc w:val="both"/>
        <w:rPr>
          <w:rFonts w:asciiTheme="minorHAnsi" w:hAnsiTheme="minorHAnsi" w:cstheme="minorHAnsi"/>
        </w:rPr>
      </w:pPr>
    </w:p>
    <w:p w:rsidR="00061606" w:rsidRPr="00061606" w:rsidRDefault="00061606" w:rsidP="0014491D">
      <w:pPr>
        <w:jc w:val="both"/>
        <w:rPr>
          <w:rFonts w:asciiTheme="minorHAnsi" w:hAnsiTheme="minorHAnsi" w:cstheme="minorHAnsi"/>
        </w:rPr>
      </w:pPr>
      <w:r w:rsidRPr="00061606">
        <w:rPr>
          <w:rFonts w:asciiTheme="minorHAnsi" w:hAnsiTheme="minorHAnsi" w:cstheme="minorHAnsi"/>
        </w:rPr>
        <w:t>La comisión de revisión de documentación y ent</w:t>
      </w:r>
      <w:r w:rsidR="00AC6A80">
        <w:rPr>
          <w:rFonts w:asciiTheme="minorHAnsi" w:hAnsiTheme="minorHAnsi" w:cstheme="minorHAnsi"/>
        </w:rPr>
        <w:t>revista estará compuesta por la</w:t>
      </w:r>
      <w:r w:rsidR="0014491D">
        <w:rPr>
          <w:rFonts w:asciiTheme="minorHAnsi" w:hAnsiTheme="minorHAnsi" w:cstheme="minorHAnsi"/>
        </w:rPr>
        <w:t xml:space="preserve"> Directora de Desarrollo C</w:t>
      </w:r>
      <w:r w:rsidR="00AC6A80">
        <w:rPr>
          <w:rFonts w:asciiTheme="minorHAnsi" w:hAnsiTheme="minorHAnsi" w:cstheme="minorHAnsi"/>
        </w:rPr>
        <w:t>omuni</w:t>
      </w:r>
      <w:r w:rsidR="00487DB4">
        <w:rPr>
          <w:rFonts w:asciiTheme="minorHAnsi" w:hAnsiTheme="minorHAnsi" w:cstheme="minorHAnsi"/>
        </w:rPr>
        <w:t xml:space="preserve">tario (DIDECO), </w:t>
      </w:r>
      <w:r w:rsidR="0014491D">
        <w:rPr>
          <w:rFonts w:asciiTheme="minorHAnsi" w:hAnsiTheme="minorHAnsi" w:cstheme="minorHAnsi"/>
        </w:rPr>
        <w:t>C</w:t>
      </w:r>
      <w:r w:rsidR="00487DB4">
        <w:rPr>
          <w:rFonts w:asciiTheme="minorHAnsi" w:hAnsiTheme="minorHAnsi" w:cstheme="minorHAnsi"/>
        </w:rPr>
        <w:t xml:space="preserve">oordinador de </w:t>
      </w:r>
      <w:r w:rsidR="0014491D">
        <w:rPr>
          <w:rFonts w:asciiTheme="minorHAnsi" w:hAnsiTheme="minorHAnsi" w:cstheme="minorHAnsi"/>
        </w:rPr>
        <w:t xml:space="preserve">Oficina Local de la Niñez, quienes </w:t>
      </w:r>
      <w:r w:rsidRPr="00061606">
        <w:rPr>
          <w:rFonts w:asciiTheme="minorHAnsi" w:hAnsiTheme="minorHAnsi" w:cstheme="minorHAnsi"/>
        </w:rPr>
        <w:t>seleccionarán de entre los postulantes al más idóneo para el perfil del cargo.</w:t>
      </w:r>
    </w:p>
    <w:p w:rsidR="00061606" w:rsidRPr="00061606" w:rsidRDefault="00061606" w:rsidP="004D4706">
      <w:pPr>
        <w:jc w:val="both"/>
        <w:rPr>
          <w:rFonts w:asciiTheme="minorHAnsi" w:hAnsiTheme="minorHAnsi" w:cstheme="minorHAnsi"/>
        </w:rPr>
      </w:pPr>
    </w:p>
    <w:p w:rsidR="00061606" w:rsidRPr="00061606" w:rsidRDefault="00061606" w:rsidP="004D4706">
      <w:pPr>
        <w:jc w:val="both"/>
        <w:rPr>
          <w:rFonts w:asciiTheme="minorHAnsi" w:hAnsiTheme="minorHAnsi" w:cstheme="minorHAnsi"/>
        </w:rPr>
      </w:pPr>
    </w:p>
    <w:p w:rsidR="00061606" w:rsidRPr="00061606" w:rsidRDefault="00061606" w:rsidP="004D4706">
      <w:pPr>
        <w:jc w:val="both"/>
        <w:rPr>
          <w:rFonts w:asciiTheme="minorHAnsi" w:hAnsiTheme="minorHAnsi" w:cstheme="minorHAnsi"/>
        </w:rPr>
      </w:pPr>
    </w:p>
    <w:p w:rsidR="00061606" w:rsidRPr="00061606" w:rsidRDefault="00061606" w:rsidP="004D4706">
      <w:pPr>
        <w:jc w:val="both"/>
        <w:rPr>
          <w:rFonts w:asciiTheme="minorHAnsi" w:hAnsiTheme="minorHAnsi" w:cstheme="minorHAnsi"/>
        </w:rPr>
      </w:pPr>
    </w:p>
    <w:p w:rsidR="004D4706" w:rsidRPr="00061606" w:rsidRDefault="004D4706">
      <w:pPr>
        <w:jc w:val="both"/>
        <w:rPr>
          <w:rFonts w:asciiTheme="minorHAnsi" w:hAnsiTheme="minorHAnsi" w:cstheme="minorHAnsi"/>
        </w:rPr>
      </w:pPr>
    </w:p>
    <w:sectPr w:rsidR="004D4706" w:rsidRPr="00061606" w:rsidSect="004D4706">
      <w:headerReference w:type="default" r:id="rId8"/>
      <w:footerReference w:type="default" r:id="rId9"/>
      <w:pgSz w:w="12240" w:h="18720" w:code="14"/>
      <w:pgMar w:top="1276" w:right="1701" w:bottom="1418" w:left="1701" w:header="141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D3DA4" w:rsidRDefault="00BD3DA4" w:rsidP="002B0D13">
      <w:r>
        <w:separator/>
      </w:r>
    </w:p>
  </w:endnote>
  <w:endnote w:type="continuationSeparator" w:id="0">
    <w:p w:rsidR="00BD3DA4" w:rsidRDefault="00BD3DA4" w:rsidP="002B0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obCL">
    <w:altName w:val="Times New Roman"/>
    <w:panose1 w:val="00000000000000000000"/>
    <w:charset w:val="00"/>
    <w:family w:val="modern"/>
    <w:notTrueType/>
    <w:pitch w:val="variable"/>
    <w:sig w:usb0="20000007" w:usb1="00000000" w:usb2="00000000" w:usb3="00000000" w:csb0="0000011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25B8" w:rsidRPr="00465D9E" w:rsidRDefault="005125B8" w:rsidP="003F6D31">
    <w:pPr>
      <w:pStyle w:val="Piedepgina"/>
      <w:rPr>
        <w:noProof/>
      </w:rPr>
    </w:pPr>
    <w:r>
      <w:rPr>
        <w:noProof/>
        <w:lang w:val="es-CL" w:eastAsia="es-CL"/>
      </w:rPr>
      <mc:AlternateContent>
        <mc:Choice Requires="wps">
          <w:drawing>
            <wp:anchor distT="45720" distB="45720" distL="114300" distR="114300" simplePos="0" relativeHeight="251662336" behindDoc="0" locked="0" layoutInCell="1" allowOverlap="1">
              <wp:simplePos x="0" y="0"/>
              <wp:positionH relativeFrom="column">
                <wp:posOffset>5166995</wp:posOffset>
              </wp:positionH>
              <wp:positionV relativeFrom="paragraph">
                <wp:posOffset>-2353945</wp:posOffset>
              </wp:positionV>
              <wp:extent cx="2981325" cy="1404620"/>
              <wp:effectExtent l="0" t="0" r="3810" b="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981325" cy="1404620"/>
                      </a:xfrm>
                      <a:prstGeom prst="rect">
                        <a:avLst/>
                      </a:prstGeom>
                      <a:noFill/>
                      <a:ln w="9525">
                        <a:noFill/>
                        <a:miter lim="800000"/>
                        <a:headEnd/>
                        <a:tailEnd/>
                      </a:ln>
                    </wps:spPr>
                    <wps:txbx>
                      <w:txbxContent>
                        <w:p w:rsidR="00180B47" w:rsidRPr="002A720E" w:rsidRDefault="00180B47">
                          <w:pPr>
                            <w:rPr>
                              <w:rFonts w:ascii="gobCL" w:hAnsi="gobCL"/>
                              <w:b/>
                              <w:spacing w:val="28"/>
                            </w:rPr>
                          </w:pPr>
                          <w:r>
                            <w:rPr>
                              <w:rFonts w:ascii="gobCL" w:hAnsi="gobCL"/>
                              <w:b/>
                              <w:spacing w:val="28"/>
                            </w:rPr>
                            <w:t xml:space="preserve"> </w:t>
                          </w:r>
                          <w:r w:rsidR="00A83EF4">
                            <w:rPr>
                              <w:rFonts w:ascii="gobCL" w:hAnsi="gobCL"/>
                              <w:b/>
                              <w:spacing w:val="28"/>
                            </w:rPr>
                            <w:t>OLN/DIDECO</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406.85pt;margin-top:-185.35pt;width:234.75pt;height:110.6pt;rotation:-90;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" filled="f" stroked="f">
              <v:textbox style="mso-fit-shape-to-text:t">
                <w:txbxContent>
                  <w:p w:rsidR="00180B47" w:rsidRPr="002A720E" w:rsidRDefault="00180B47">
                    <w:pPr>
                      <w:rPr>
                        <w:rFonts w:ascii="gobCL" w:hAnsi="gobCL"/>
                        <w:b/>
                        <w:spacing w:val="28"/>
                      </w:rPr>
                    </w:pPr>
                    <w:r>
                      <w:rPr>
                        <w:rFonts w:ascii="gobCL" w:hAnsi="gobCL"/>
                        <w:b/>
                        <w:spacing w:val="28"/>
                      </w:rPr>
                      <w:t xml:space="preserve"> </w:t>
                    </w:r>
                    <w:r w:rsidR="00A83EF4">
                      <w:rPr>
                        <w:rFonts w:ascii="gobCL" w:hAnsi="gobCL"/>
                        <w:b/>
                        <w:spacing w:val="28"/>
                      </w:rPr>
                      <w:t>OLN/DIDECO</w:t>
                    </w:r>
                  </w:p>
                </w:txbxContent>
              </v:textbox>
              <w10:wrap type="square"/>
            </v:shape>
          </w:pict>
        </mc:Fallback>
      </mc:AlternateContent>
    </w:r>
    <w:r w:rsidR="003F6D31" w:rsidRPr="00465D9E">
      <w:t xml:space="preserve"> </w:t>
    </w:r>
  </w:p>
  <w:p w:rsidR="002B0D13" w:rsidRPr="00465D9E" w:rsidRDefault="002B0D13" w:rsidP="003F6D31">
    <w:pPr>
      <w:pStyle w:val="Piedepgina"/>
    </w:pPr>
  </w:p>
  <w:p w:rsidR="00465D9E" w:rsidRDefault="00465D9E" w:rsidP="003F6D31">
    <w:pPr>
      <w:pStyle w:val="Piedepgina"/>
      <w:rPr>
        <w:sz w:val="20"/>
        <w:szCs w:val="20"/>
      </w:rPr>
    </w:pPr>
    <w:r>
      <w:rPr>
        <w:sz w:val="20"/>
        <w:szCs w:val="20"/>
      </w:rPr>
      <w:t xml:space="preserve">I. Municipalidad de </w:t>
    </w:r>
    <w:r w:rsidR="00B21AE6">
      <w:rPr>
        <w:sz w:val="20"/>
        <w:szCs w:val="20"/>
      </w:rPr>
      <w:t>Coin</w:t>
    </w:r>
    <w:r w:rsidR="00B21AE6" w:rsidRPr="00C64905">
      <w:rPr>
        <w:sz w:val="20"/>
        <w:szCs w:val="20"/>
      </w:rPr>
      <w:t>co –</w:t>
    </w:r>
    <w:r w:rsidR="00811E5B" w:rsidRPr="00C64905">
      <w:rPr>
        <w:sz w:val="20"/>
        <w:szCs w:val="20"/>
      </w:rPr>
      <w:t xml:space="preserve"> Plaza Los Héroes Nº3, Coinco. </w:t>
    </w:r>
    <w:r w:rsidR="00811E5B" w:rsidRPr="00465D9E">
      <w:rPr>
        <w:sz w:val="20"/>
        <w:szCs w:val="20"/>
      </w:rPr>
      <w:t>Fono: 72</w:t>
    </w:r>
    <w:r>
      <w:rPr>
        <w:sz w:val="20"/>
        <w:szCs w:val="20"/>
      </w:rPr>
      <w:t>-</w:t>
    </w:r>
    <w:r w:rsidR="00811E5B" w:rsidRPr="00465D9E">
      <w:rPr>
        <w:sz w:val="20"/>
        <w:szCs w:val="20"/>
      </w:rPr>
      <w:t xml:space="preserve">2355900  </w:t>
    </w:r>
    <w:hyperlink r:id="rId1" w:history="1">
      <w:r w:rsidRPr="00A8392B">
        <w:rPr>
          <w:rStyle w:val="Hipervnculo"/>
          <w:sz w:val="20"/>
          <w:szCs w:val="20"/>
        </w:rPr>
        <w:t>info@municoinco.cl</w:t>
      </w:r>
    </w:hyperlink>
    <w:r>
      <w:rPr>
        <w:sz w:val="20"/>
        <w:szCs w:val="20"/>
      </w:rPr>
      <w:t xml:space="preserve"> </w:t>
    </w:r>
  </w:p>
  <w:p w:rsidR="00811E5B" w:rsidRPr="00465D9E" w:rsidRDefault="00465D9E" w:rsidP="003F6D31">
    <w:pPr>
      <w:pStyle w:val="Piedepgina"/>
      <w:rPr>
        <w:sz w:val="20"/>
        <w:szCs w:val="20"/>
      </w:rPr>
    </w:pPr>
    <w:r>
      <w:rPr>
        <w:sz w:val="20"/>
        <w:szCs w:val="20"/>
      </w:rPr>
      <w:tab/>
    </w:r>
    <w:r w:rsidR="00811E5B" w:rsidRPr="00465D9E">
      <w:rPr>
        <w:sz w:val="20"/>
        <w:szCs w:val="20"/>
      </w:rPr>
      <w:t>WWW.MUNICOINCO.CL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D3DA4" w:rsidRDefault="00BD3DA4" w:rsidP="002B0D13">
      <w:r>
        <w:separator/>
      </w:r>
    </w:p>
  </w:footnote>
  <w:footnote w:type="continuationSeparator" w:id="0">
    <w:p w:rsidR="00BD3DA4" w:rsidRDefault="00BD3DA4" w:rsidP="002B0D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0D13" w:rsidRDefault="00AE44AD">
    <w:pPr>
      <w:pStyle w:val="Encabezado"/>
      <w:rPr>
        <w:noProof/>
      </w:rPr>
    </w:pPr>
    <w:r w:rsidRPr="00C35C1C">
      <w:rPr>
        <w:noProof/>
        <w:lang w:val="es-CL" w:eastAsia="es-CL"/>
      </w:rPr>
      <w:drawing>
        <wp:anchor distT="0" distB="0" distL="114300" distR="114300" simplePos="0" relativeHeight="251665408" behindDoc="1" locked="0" layoutInCell="1" allowOverlap="1" wp14:anchorId="65F9502A" wp14:editId="2885564B">
          <wp:simplePos x="0" y="0"/>
          <wp:positionH relativeFrom="column">
            <wp:posOffset>4895850</wp:posOffset>
          </wp:positionH>
          <wp:positionV relativeFrom="paragraph">
            <wp:posOffset>-657860</wp:posOffset>
          </wp:positionV>
          <wp:extent cx="942975" cy="964862"/>
          <wp:effectExtent l="0" t="0" r="0" b="0"/>
          <wp:wrapNone/>
          <wp:docPr id="3" name="Imagen 3" descr="C:\Users\Lenovo\Desktop\Certificación ambiental INTERMEDIO-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Certificación ambiental INTERMEDIO-0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42975" cy="964862"/>
                  </a:xfrm>
                  <a:prstGeom prst="rect">
                    <a:avLst/>
                  </a:prstGeom>
                  <a:noFill/>
                  <a:ln>
                    <a:noFill/>
                  </a:ln>
                </pic:spPr>
              </pic:pic>
            </a:graphicData>
          </a:graphic>
          <wp14:sizeRelH relativeFrom="page">
            <wp14:pctWidth>0</wp14:pctWidth>
          </wp14:sizeRelH>
          <wp14:sizeRelV relativeFrom="page">
            <wp14:pctHeight>0</wp14:pctHeight>
          </wp14:sizeRelV>
        </wp:anchor>
      </w:drawing>
    </w:r>
    <w:r w:rsidR="00B21AE6">
      <w:rPr>
        <w:noProof/>
        <w:lang w:val="es-CL" w:eastAsia="es-CL"/>
      </w:rPr>
      <w:drawing>
        <wp:anchor distT="0" distB="0" distL="114300" distR="114300" simplePos="0" relativeHeight="251663360" behindDoc="0" locked="0" layoutInCell="1" allowOverlap="1" wp14:anchorId="7C18E21C" wp14:editId="61A735D2">
          <wp:simplePos x="0" y="0"/>
          <wp:positionH relativeFrom="margin">
            <wp:posOffset>-337185</wp:posOffset>
          </wp:positionH>
          <wp:positionV relativeFrom="paragraph">
            <wp:posOffset>-497205</wp:posOffset>
          </wp:positionV>
          <wp:extent cx="1848760" cy="695325"/>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inco 1.png"/>
                  <pic:cNvPicPr/>
                </pic:nvPicPr>
                <pic:blipFill>
                  <a:blip r:embed="rId2">
                    <a:extLst>
                      <a:ext uri="{28A0092B-C50C-407E-A947-70E740481C1C}">
                        <a14:useLocalDpi xmlns:a14="http://schemas.microsoft.com/office/drawing/2010/main" val="0"/>
                      </a:ext>
                    </a:extLst>
                  </a:blip>
                  <a:stretch>
                    <a:fillRect/>
                  </a:stretch>
                </pic:blipFill>
                <pic:spPr>
                  <a:xfrm>
                    <a:off x="0" y="0"/>
                    <a:ext cx="1848760" cy="695325"/>
                  </a:xfrm>
                  <a:prstGeom prst="rect">
                    <a:avLst/>
                  </a:prstGeom>
                </pic:spPr>
              </pic:pic>
            </a:graphicData>
          </a:graphic>
          <wp14:sizeRelH relativeFrom="page">
            <wp14:pctWidth>0</wp14:pctWidth>
          </wp14:sizeRelH>
          <wp14:sizeRelV relativeFrom="page">
            <wp14:pctHeight>0</wp14:pctHeight>
          </wp14:sizeRelV>
        </wp:anchor>
      </w:drawing>
    </w:r>
  </w:p>
  <w:p w:rsidR="002B0D13" w:rsidRDefault="002B0D1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AF6EA1"/>
    <w:multiLevelType w:val="hybridMultilevel"/>
    <w:tmpl w:val="F0BAD498"/>
    <w:lvl w:ilvl="0" w:tplc="7490213A">
      <w:start w:val="1"/>
      <w:numFmt w:val="decimal"/>
      <w:lvlText w:val="%1."/>
      <w:lvlJc w:val="left"/>
      <w:pPr>
        <w:ind w:left="1091" w:hanging="279"/>
        <w:jc w:val="right"/>
      </w:pPr>
      <w:rPr>
        <w:rFonts w:hint="default"/>
        <w:b/>
        <w:bCs/>
        <w:w w:val="95"/>
        <w:lang w:val="es-ES" w:eastAsia="en-US" w:bidi="ar-SA"/>
      </w:rPr>
    </w:lvl>
    <w:lvl w:ilvl="1" w:tplc="228814EA">
      <w:start w:val="1"/>
      <w:numFmt w:val="decimal"/>
      <w:lvlText w:val="%2."/>
      <w:lvlJc w:val="left"/>
      <w:pPr>
        <w:ind w:left="1533" w:hanging="215"/>
      </w:pPr>
      <w:rPr>
        <w:rFonts w:ascii="Times New Roman" w:eastAsia="Times New Roman" w:hAnsi="Times New Roman" w:cs="Times New Roman" w:hint="default"/>
        <w:w w:val="87"/>
        <w:sz w:val="23"/>
        <w:szCs w:val="23"/>
        <w:lang w:val="es-ES" w:eastAsia="en-US" w:bidi="ar-SA"/>
      </w:rPr>
    </w:lvl>
    <w:lvl w:ilvl="2" w:tplc="9848837E">
      <w:numFmt w:val="bullet"/>
      <w:lvlText w:val="•"/>
      <w:lvlJc w:val="left"/>
      <w:pPr>
        <w:ind w:left="2451" w:hanging="215"/>
      </w:pPr>
      <w:rPr>
        <w:rFonts w:hint="default"/>
        <w:lang w:val="es-ES" w:eastAsia="en-US" w:bidi="ar-SA"/>
      </w:rPr>
    </w:lvl>
    <w:lvl w:ilvl="3" w:tplc="F3522F78">
      <w:numFmt w:val="bullet"/>
      <w:lvlText w:val="•"/>
      <w:lvlJc w:val="left"/>
      <w:pPr>
        <w:ind w:left="3362" w:hanging="215"/>
      </w:pPr>
      <w:rPr>
        <w:rFonts w:hint="default"/>
        <w:lang w:val="es-ES" w:eastAsia="en-US" w:bidi="ar-SA"/>
      </w:rPr>
    </w:lvl>
    <w:lvl w:ilvl="4" w:tplc="70108C46">
      <w:numFmt w:val="bullet"/>
      <w:lvlText w:val="•"/>
      <w:lvlJc w:val="left"/>
      <w:pPr>
        <w:ind w:left="4273" w:hanging="215"/>
      </w:pPr>
      <w:rPr>
        <w:rFonts w:hint="default"/>
        <w:lang w:val="es-ES" w:eastAsia="en-US" w:bidi="ar-SA"/>
      </w:rPr>
    </w:lvl>
    <w:lvl w:ilvl="5" w:tplc="C28CEB74">
      <w:numFmt w:val="bullet"/>
      <w:lvlText w:val="•"/>
      <w:lvlJc w:val="left"/>
      <w:pPr>
        <w:ind w:left="5184" w:hanging="215"/>
      </w:pPr>
      <w:rPr>
        <w:rFonts w:hint="default"/>
        <w:lang w:val="es-ES" w:eastAsia="en-US" w:bidi="ar-SA"/>
      </w:rPr>
    </w:lvl>
    <w:lvl w:ilvl="6" w:tplc="76CA81EE">
      <w:numFmt w:val="bullet"/>
      <w:lvlText w:val="•"/>
      <w:lvlJc w:val="left"/>
      <w:pPr>
        <w:ind w:left="6095" w:hanging="215"/>
      </w:pPr>
      <w:rPr>
        <w:rFonts w:hint="default"/>
        <w:lang w:val="es-ES" w:eastAsia="en-US" w:bidi="ar-SA"/>
      </w:rPr>
    </w:lvl>
    <w:lvl w:ilvl="7" w:tplc="123CF5EC">
      <w:numFmt w:val="bullet"/>
      <w:lvlText w:val="•"/>
      <w:lvlJc w:val="left"/>
      <w:pPr>
        <w:ind w:left="7006" w:hanging="215"/>
      </w:pPr>
      <w:rPr>
        <w:rFonts w:hint="default"/>
        <w:lang w:val="es-ES" w:eastAsia="en-US" w:bidi="ar-SA"/>
      </w:rPr>
    </w:lvl>
    <w:lvl w:ilvl="8" w:tplc="EC4E2B32">
      <w:numFmt w:val="bullet"/>
      <w:lvlText w:val="•"/>
      <w:lvlJc w:val="left"/>
      <w:pPr>
        <w:ind w:left="7917" w:hanging="215"/>
      </w:pPr>
      <w:rPr>
        <w:rFonts w:hint="default"/>
        <w:lang w:val="es-ES" w:eastAsia="en-US" w:bidi="ar-SA"/>
      </w:rPr>
    </w:lvl>
  </w:abstractNum>
  <w:abstractNum w:abstractNumId="1" w15:restartNumberingAfterBreak="0">
    <w:nsid w:val="16167160"/>
    <w:multiLevelType w:val="hybridMultilevel"/>
    <w:tmpl w:val="883A7CB0"/>
    <w:lvl w:ilvl="0" w:tplc="0986B37E">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310E2DE2"/>
    <w:multiLevelType w:val="hybridMultilevel"/>
    <w:tmpl w:val="600866A8"/>
    <w:lvl w:ilvl="0" w:tplc="CC1CE7A2">
      <w:numFmt w:val="bullet"/>
      <w:lvlText w:val="•"/>
      <w:lvlJc w:val="left"/>
      <w:pPr>
        <w:ind w:left="1080" w:hanging="720"/>
      </w:pPr>
      <w:rPr>
        <w:rFonts w:ascii="Calibri" w:eastAsia="Times New Roman" w:hAnsi="Calibri" w:cs="Calibri"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 w15:restartNumberingAfterBreak="0">
    <w:nsid w:val="3E1321DC"/>
    <w:multiLevelType w:val="hybridMultilevel"/>
    <w:tmpl w:val="5F86271C"/>
    <w:lvl w:ilvl="0" w:tplc="CC1CE7A2">
      <w:numFmt w:val="bullet"/>
      <w:lvlText w:val="•"/>
      <w:lvlJc w:val="left"/>
      <w:pPr>
        <w:ind w:left="720" w:hanging="360"/>
      </w:pPr>
      <w:rPr>
        <w:rFonts w:ascii="Calibri" w:eastAsia="Times New Roman"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15:restartNumberingAfterBreak="0">
    <w:nsid w:val="4EB07590"/>
    <w:multiLevelType w:val="hybridMultilevel"/>
    <w:tmpl w:val="B4EC55C8"/>
    <w:lvl w:ilvl="0" w:tplc="22CEC264">
      <w:numFmt w:val="bullet"/>
      <w:lvlText w:val="-"/>
      <w:lvlJc w:val="left"/>
      <w:pPr>
        <w:ind w:left="720" w:hanging="360"/>
      </w:pPr>
      <w:rPr>
        <w:rFonts w:ascii="Calibri" w:eastAsiaTheme="minorHAnsi"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15:restartNumberingAfterBreak="0">
    <w:nsid w:val="543C384D"/>
    <w:multiLevelType w:val="hybridMultilevel"/>
    <w:tmpl w:val="05A62DA0"/>
    <w:lvl w:ilvl="0" w:tplc="C9681946">
      <w:start w:val="1"/>
      <w:numFmt w:val="decimal"/>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6" w15:restartNumberingAfterBreak="0">
    <w:nsid w:val="65D61AEF"/>
    <w:multiLevelType w:val="hybridMultilevel"/>
    <w:tmpl w:val="F75290BC"/>
    <w:lvl w:ilvl="0" w:tplc="C9681946">
      <w:start w:val="1"/>
      <w:numFmt w:val="decimal"/>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15:restartNumberingAfterBreak="0">
    <w:nsid w:val="666B652F"/>
    <w:multiLevelType w:val="hybridMultilevel"/>
    <w:tmpl w:val="21C26D34"/>
    <w:lvl w:ilvl="0" w:tplc="22CEC264">
      <w:numFmt w:val="bullet"/>
      <w:lvlText w:val="-"/>
      <w:lvlJc w:val="left"/>
      <w:pPr>
        <w:ind w:left="720" w:hanging="360"/>
      </w:pPr>
      <w:rPr>
        <w:rFonts w:ascii="Calibri" w:eastAsiaTheme="minorHAnsi" w:hAnsi="Calibri" w:cs="Calibr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8" w15:restartNumberingAfterBreak="0">
    <w:nsid w:val="766A1E5B"/>
    <w:multiLevelType w:val="hybridMultilevel"/>
    <w:tmpl w:val="664CCB12"/>
    <w:lvl w:ilvl="0" w:tplc="0986B37E">
      <w:start w:val="1"/>
      <w:numFmt w:val="upperRoman"/>
      <w:lvlText w:val="%1."/>
      <w:lvlJc w:val="left"/>
      <w:pPr>
        <w:ind w:left="1080" w:hanging="72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15:restartNumberingAfterBreak="0">
    <w:nsid w:val="7AB37E89"/>
    <w:multiLevelType w:val="hybridMultilevel"/>
    <w:tmpl w:val="9DE285E8"/>
    <w:lvl w:ilvl="0" w:tplc="A4527960">
      <w:start w:val="1"/>
      <w:numFmt w:val="decimal"/>
      <w:lvlText w:val="%1."/>
      <w:lvlJc w:val="left"/>
      <w:pPr>
        <w:ind w:left="1440" w:hanging="360"/>
      </w:pPr>
      <w:rPr>
        <w:rFonts w:asciiTheme="minorHAnsi" w:eastAsia="Times New Roman" w:hAnsiTheme="minorHAnsi" w:cstheme="minorHAnsi"/>
      </w:rPr>
    </w:lvl>
    <w:lvl w:ilvl="1" w:tplc="340A0019" w:tentative="1">
      <w:start w:val="1"/>
      <w:numFmt w:val="lowerLetter"/>
      <w:lvlText w:val="%2."/>
      <w:lvlJc w:val="left"/>
      <w:pPr>
        <w:ind w:left="2160" w:hanging="360"/>
      </w:pPr>
    </w:lvl>
    <w:lvl w:ilvl="2" w:tplc="340A001B" w:tentative="1">
      <w:start w:val="1"/>
      <w:numFmt w:val="lowerRoman"/>
      <w:lvlText w:val="%3."/>
      <w:lvlJc w:val="right"/>
      <w:pPr>
        <w:ind w:left="2880" w:hanging="180"/>
      </w:pPr>
    </w:lvl>
    <w:lvl w:ilvl="3" w:tplc="340A000F" w:tentative="1">
      <w:start w:val="1"/>
      <w:numFmt w:val="decimal"/>
      <w:lvlText w:val="%4."/>
      <w:lvlJc w:val="left"/>
      <w:pPr>
        <w:ind w:left="3600" w:hanging="360"/>
      </w:pPr>
    </w:lvl>
    <w:lvl w:ilvl="4" w:tplc="340A0019" w:tentative="1">
      <w:start w:val="1"/>
      <w:numFmt w:val="lowerLetter"/>
      <w:lvlText w:val="%5."/>
      <w:lvlJc w:val="left"/>
      <w:pPr>
        <w:ind w:left="4320" w:hanging="360"/>
      </w:pPr>
    </w:lvl>
    <w:lvl w:ilvl="5" w:tplc="340A001B" w:tentative="1">
      <w:start w:val="1"/>
      <w:numFmt w:val="lowerRoman"/>
      <w:lvlText w:val="%6."/>
      <w:lvlJc w:val="right"/>
      <w:pPr>
        <w:ind w:left="5040" w:hanging="180"/>
      </w:pPr>
    </w:lvl>
    <w:lvl w:ilvl="6" w:tplc="340A000F" w:tentative="1">
      <w:start w:val="1"/>
      <w:numFmt w:val="decimal"/>
      <w:lvlText w:val="%7."/>
      <w:lvlJc w:val="left"/>
      <w:pPr>
        <w:ind w:left="5760" w:hanging="360"/>
      </w:pPr>
    </w:lvl>
    <w:lvl w:ilvl="7" w:tplc="340A0019" w:tentative="1">
      <w:start w:val="1"/>
      <w:numFmt w:val="lowerLetter"/>
      <w:lvlText w:val="%8."/>
      <w:lvlJc w:val="left"/>
      <w:pPr>
        <w:ind w:left="6480" w:hanging="360"/>
      </w:pPr>
    </w:lvl>
    <w:lvl w:ilvl="8" w:tplc="340A001B" w:tentative="1">
      <w:start w:val="1"/>
      <w:numFmt w:val="lowerRoman"/>
      <w:lvlText w:val="%9."/>
      <w:lvlJc w:val="right"/>
      <w:pPr>
        <w:ind w:left="7200" w:hanging="180"/>
      </w:pPr>
    </w:lvl>
  </w:abstractNum>
  <w:num w:numId="1">
    <w:abstractNumId w:val="0"/>
  </w:num>
  <w:num w:numId="2">
    <w:abstractNumId w:val="7"/>
  </w:num>
  <w:num w:numId="3">
    <w:abstractNumId w:val="4"/>
  </w:num>
  <w:num w:numId="4">
    <w:abstractNumId w:val="2"/>
  </w:num>
  <w:num w:numId="5">
    <w:abstractNumId w:val="5"/>
  </w:num>
  <w:num w:numId="6">
    <w:abstractNumId w:val="6"/>
  </w:num>
  <w:num w:numId="7">
    <w:abstractNumId w:val="9"/>
  </w:num>
  <w:num w:numId="8">
    <w:abstractNumId w:val="8"/>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D13"/>
    <w:rsid w:val="00025CF3"/>
    <w:rsid w:val="00061606"/>
    <w:rsid w:val="00087396"/>
    <w:rsid w:val="000A070E"/>
    <w:rsid w:val="000D6B1C"/>
    <w:rsid w:val="000E537C"/>
    <w:rsid w:val="0014491D"/>
    <w:rsid w:val="00144FA1"/>
    <w:rsid w:val="00157374"/>
    <w:rsid w:val="00180B47"/>
    <w:rsid w:val="001F30D4"/>
    <w:rsid w:val="00201FB5"/>
    <w:rsid w:val="0021255E"/>
    <w:rsid w:val="002253A5"/>
    <w:rsid w:val="002667DC"/>
    <w:rsid w:val="002A720E"/>
    <w:rsid w:val="002B0D13"/>
    <w:rsid w:val="002B2225"/>
    <w:rsid w:val="00384B5C"/>
    <w:rsid w:val="003C2732"/>
    <w:rsid w:val="003F6D31"/>
    <w:rsid w:val="00411717"/>
    <w:rsid w:val="00465D9E"/>
    <w:rsid w:val="0048357F"/>
    <w:rsid w:val="00486A8D"/>
    <w:rsid w:val="00487DB4"/>
    <w:rsid w:val="004D4706"/>
    <w:rsid w:val="004F44EF"/>
    <w:rsid w:val="00502781"/>
    <w:rsid w:val="005125B8"/>
    <w:rsid w:val="005A23AD"/>
    <w:rsid w:val="0064041A"/>
    <w:rsid w:val="00647DBD"/>
    <w:rsid w:val="00654290"/>
    <w:rsid w:val="00656CA2"/>
    <w:rsid w:val="00671C96"/>
    <w:rsid w:val="006A3266"/>
    <w:rsid w:val="006F07F7"/>
    <w:rsid w:val="00775DBF"/>
    <w:rsid w:val="007A19A4"/>
    <w:rsid w:val="007D7516"/>
    <w:rsid w:val="00811E5B"/>
    <w:rsid w:val="008463AC"/>
    <w:rsid w:val="008C6A4F"/>
    <w:rsid w:val="008D4968"/>
    <w:rsid w:val="00914FB2"/>
    <w:rsid w:val="00916117"/>
    <w:rsid w:val="0092595C"/>
    <w:rsid w:val="00963A1E"/>
    <w:rsid w:val="009C0E17"/>
    <w:rsid w:val="009E748C"/>
    <w:rsid w:val="00A051AC"/>
    <w:rsid w:val="00A5603D"/>
    <w:rsid w:val="00A65913"/>
    <w:rsid w:val="00A83EF4"/>
    <w:rsid w:val="00A85483"/>
    <w:rsid w:val="00A86BD0"/>
    <w:rsid w:val="00AC6A80"/>
    <w:rsid w:val="00AD5F03"/>
    <w:rsid w:val="00AE44AD"/>
    <w:rsid w:val="00B112EA"/>
    <w:rsid w:val="00B21AE6"/>
    <w:rsid w:val="00B24AF2"/>
    <w:rsid w:val="00B75748"/>
    <w:rsid w:val="00BD0E56"/>
    <w:rsid w:val="00BD3DA4"/>
    <w:rsid w:val="00BE1BE0"/>
    <w:rsid w:val="00BF61C0"/>
    <w:rsid w:val="00C22C5E"/>
    <w:rsid w:val="00C64905"/>
    <w:rsid w:val="00D43938"/>
    <w:rsid w:val="00D65DA2"/>
    <w:rsid w:val="00DA483D"/>
    <w:rsid w:val="00DA4908"/>
    <w:rsid w:val="00DE5086"/>
    <w:rsid w:val="00E02034"/>
    <w:rsid w:val="00E27D8F"/>
    <w:rsid w:val="00E43374"/>
    <w:rsid w:val="00E446AB"/>
    <w:rsid w:val="00E95A78"/>
    <w:rsid w:val="00EA4F18"/>
    <w:rsid w:val="00EC468C"/>
    <w:rsid w:val="00F57C74"/>
    <w:rsid w:val="00FB74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5B1EEB"/>
  <w15:chartTrackingRefBased/>
  <w15:docId w15:val="{8CDF4DF3-C93D-4F6A-9899-4E34D5059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2225"/>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B0D13"/>
    <w:pPr>
      <w:tabs>
        <w:tab w:val="center" w:pos="4419"/>
        <w:tab w:val="right" w:pos="8838"/>
      </w:tabs>
    </w:pPr>
  </w:style>
  <w:style w:type="character" w:customStyle="1" w:styleId="EncabezadoCar">
    <w:name w:val="Encabezado Car"/>
    <w:basedOn w:val="Fuentedeprrafopredeter"/>
    <w:link w:val="Encabezado"/>
    <w:uiPriority w:val="99"/>
    <w:rsid w:val="002B0D13"/>
  </w:style>
  <w:style w:type="paragraph" w:styleId="Piedepgina">
    <w:name w:val="footer"/>
    <w:basedOn w:val="Normal"/>
    <w:link w:val="PiedepginaCar"/>
    <w:uiPriority w:val="99"/>
    <w:unhideWhenUsed/>
    <w:rsid w:val="002B0D13"/>
    <w:pPr>
      <w:tabs>
        <w:tab w:val="center" w:pos="4419"/>
        <w:tab w:val="right" w:pos="8838"/>
      </w:tabs>
    </w:pPr>
  </w:style>
  <w:style w:type="character" w:customStyle="1" w:styleId="PiedepginaCar">
    <w:name w:val="Pie de página Car"/>
    <w:basedOn w:val="Fuentedeprrafopredeter"/>
    <w:link w:val="Piedepgina"/>
    <w:uiPriority w:val="99"/>
    <w:rsid w:val="002B0D13"/>
  </w:style>
  <w:style w:type="character" w:styleId="Hipervnculo">
    <w:name w:val="Hyperlink"/>
    <w:basedOn w:val="Fuentedeprrafopredeter"/>
    <w:uiPriority w:val="99"/>
    <w:unhideWhenUsed/>
    <w:rsid w:val="00087396"/>
    <w:rPr>
      <w:color w:val="0563C1" w:themeColor="hyperlink"/>
      <w:u w:val="single"/>
    </w:rPr>
  </w:style>
  <w:style w:type="paragraph" w:styleId="NormalWeb">
    <w:name w:val="Normal (Web)"/>
    <w:basedOn w:val="Normal"/>
    <w:uiPriority w:val="99"/>
    <w:semiHidden/>
    <w:unhideWhenUsed/>
    <w:rsid w:val="002667DC"/>
    <w:pPr>
      <w:spacing w:before="100" w:beforeAutospacing="1" w:after="100" w:afterAutospacing="1"/>
    </w:pPr>
    <w:rPr>
      <w:lang w:eastAsia="es-CL"/>
    </w:rPr>
  </w:style>
  <w:style w:type="paragraph" w:styleId="Textodeglobo">
    <w:name w:val="Balloon Text"/>
    <w:basedOn w:val="Normal"/>
    <w:link w:val="TextodegloboCar"/>
    <w:uiPriority w:val="99"/>
    <w:semiHidden/>
    <w:unhideWhenUsed/>
    <w:rsid w:val="002667D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67DC"/>
    <w:rPr>
      <w:rFonts w:ascii="Segoe UI" w:hAnsi="Segoe UI" w:cs="Segoe UI"/>
      <w:sz w:val="18"/>
      <w:szCs w:val="18"/>
    </w:rPr>
  </w:style>
  <w:style w:type="paragraph" w:styleId="Sinespaciado">
    <w:name w:val="No Spacing"/>
    <w:uiPriority w:val="1"/>
    <w:qFormat/>
    <w:rsid w:val="009C0E17"/>
    <w:pPr>
      <w:spacing w:after="0" w:line="240" w:lineRule="auto"/>
    </w:pPr>
  </w:style>
  <w:style w:type="paragraph" w:styleId="Prrafodelista">
    <w:name w:val="List Paragraph"/>
    <w:basedOn w:val="Normal"/>
    <w:uiPriority w:val="1"/>
    <w:qFormat/>
    <w:rsid w:val="002B2225"/>
    <w:pPr>
      <w:ind w:left="720"/>
      <w:contextualSpacing/>
    </w:pPr>
  </w:style>
  <w:style w:type="paragraph" w:styleId="Textoindependiente">
    <w:name w:val="Body Text"/>
    <w:basedOn w:val="Normal"/>
    <w:link w:val="TextoindependienteCar"/>
    <w:uiPriority w:val="1"/>
    <w:qFormat/>
    <w:rsid w:val="002B2225"/>
    <w:pPr>
      <w:widowControl w:val="0"/>
      <w:autoSpaceDE w:val="0"/>
      <w:autoSpaceDN w:val="0"/>
    </w:pPr>
    <w:rPr>
      <w:sz w:val="23"/>
      <w:szCs w:val="23"/>
      <w:lang w:val="es-ES" w:eastAsia="en-US"/>
    </w:rPr>
  </w:style>
  <w:style w:type="character" w:customStyle="1" w:styleId="TextoindependienteCar">
    <w:name w:val="Texto independiente Car"/>
    <w:basedOn w:val="Fuentedeprrafopredeter"/>
    <w:link w:val="Textoindependiente"/>
    <w:uiPriority w:val="1"/>
    <w:rsid w:val="002B2225"/>
    <w:rPr>
      <w:rFonts w:ascii="Times New Roman" w:eastAsia="Times New Roman" w:hAnsi="Times New Roman" w:cs="Times New Roman"/>
      <w:sz w:val="23"/>
      <w:szCs w:val="23"/>
      <w:lang w:val="es-ES"/>
    </w:rPr>
  </w:style>
  <w:style w:type="paragraph" w:customStyle="1" w:styleId="TableParagraph">
    <w:name w:val="Table Paragraph"/>
    <w:basedOn w:val="Normal"/>
    <w:uiPriority w:val="1"/>
    <w:qFormat/>
    <w:rsid w:val="002B2225"/>
    <w:pPr>
      <w:widowControl w:val="0"/>
      <w:autoSpaceDE w:val="0"/>
      <w:autoSpaceDN w:val="0"/>
    </w:pPr>
    <w:rPr>
      <w:sz w:val="22"/>
      <w:szCs w:val="22"/>
      <w:lang w:val="es-ES" w:eastAsia="en-US"/>
    </w:rPr>
  </w:style>
  <w:style w:type="table" w:styleId="Tablaconcuadrcula">
    <w:name w:val="Table Grid"/>
    <w:basedOn w:val="Tablanormal"/>
    <w:uiPriority w:val="39"/>
    <w:rsid w:val="002B22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1738851">
      <w:bodyDiv w:val="1"/>
      <w:marLeft w:val="0"/>
      <w:marRight w:val="0"/>
      <w:marTop w:val="0"/>
      <w:marBottom w:val="0"/>
      <w:divBdr>
        <w:top w:val="none" w:sz="0" w:space="0" w:color="auto"/>
        <w:left w:val="none" w:sz="0" w:space="0" w:color="auto"/>
        <w:bottom w:val="none" w:sz="0" w:space="0" w:color="auto"/>
        <w:right w:val="none" w:sz="0" w:space="0" w:color="auto"/>
      </w:divBdr>
      <w:divsChild>
        <w:div w:id="1651670593">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municoinco.c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8F4CF6-B203-4202-9754-43ECBE6923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756</Words>
  <Characters>4161</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striderandperian@hotmail.com</cp:lastModifiedBy>
  <cp:revision>8</cp:revision>
  <cp:lastPrinted>2023-05-03T13:09:00Z</cp:lastPrinted>
  <dcterms:created xsi:type="dcterms:W3CDTF">2026-03-10T20:42:00Z</dcterms:created>
  <dcterms:modified xsi:type="dcterms:W3CDTF">2026-03-11T14:18:00Z</dcterms:modified>
</cp:coreProperties>
</file>