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F77AC7">
        <w:t>útbol</w:t>
      </w:r>
    </w:p>
    <w:p w:rsidR="00210A13" w:rsidRPr="000616AC" w:rsidRDefault="00210A13" w:rsidP="00C26B90">
      <w:r w:rsidRPr="000616AC">
        <w:t>Fecha Clase</w:t>
      </w:r>
      <w:r w:rsidR="00F77AC7">
        <w:t>: 24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 w:rsidR="00F77AC7">
        <w:t>: 7</w:t>
      </w:r>
    </w:p>
    <w:p w:rsidR="00210A13" w:rsidRPr="000616AC" w:rsidRDefault="00210A13" w:rsidP="00C26B90"/>
    <w:p w:rsidR="00F77AC7" w:rsidRDefault="00210A13" w:rsidP="00C26B90">
      <w:r w:rsidRPr="000616AC">
        <w:t xml:space="preserve">Objetivo: </w:t>
      </w:r>
      <w:r w:rsidR="00F77AC7">
        <w:rPr>
          <w:rFonts w:ascii="Arial" w:hAnsi="Arial" w:cs="Arial"/>
          <w:color w:val="000000"/>
          <w:sz w:val="20"/>
          <w:szCs w:val="20"/>
        </w:rPr>
        <w:t>Conocer y adquirir el gesto técnico del pase con las diferentes superficies de contacto.</w:t>
      </w:r>
    </w:p>
    <w:p w:rsidR="00210A13" w:rsidRPr="000616AC" w:rsidRDefault="00D5402C" w:rsidP="00C26B90">
      <w:r>
        <w:t>Materiales: balón,</w:t>
      </w:r>
      <w:r w:rsidR="006516BF">
        <w:t xml:space="preserve"> </w:t>
      </w:r>
      <w:r w:rsidR="00210A13"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3C5F69" w:rsidP="00C26B90">
            <w:r>
              <w:t>Conducción y coordinación simple con balón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8C134E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F77AC7" w:rsidRDefault="001F4ED3" w:rsidP="00C26B90">
            <w:r w:rsidRPr="001F4ED3">
              <w:t>P</w:t>
            </w:r>
            <w:r>
              <w:t xml:space="preserve">ractica de </w:t>
            </w:r>
            <w:r w:rsidR="005162E8">
              <w:t>pases cortos con borde interno y externo</w:t>
            </w:r>
            <w:r w:rsidR="0017773D">
              <w:t xml:space="preserve"> más conducción </w:t>
            </w:r>
          </w:p>
          <w:p w:rsidR="005162E8" w:rsidRDefault="005162E8" w:rsidP="00C26B90">
            <w:r>
              <w:t xml:space="preserve">Practica de pases a media distancia con borde interno, </w:t>
            </w:r>
            <w:r>
              <w:t>externo</w:t>
            </w:r>
            <w:r w:rsidR="0017773D">
              <w:t xml:space="preserve">, empeine y conducción </w:t>
            </w:r>
          </w:p>
          <w:p w:rsidR="005162E8" w:rsidRPr="001F4ED3" w:rsidRDefault="005162E8" w:rsidP="00C26B90">
            <w:r>
              <w:t>Juego</w:t>
            </w:r>
            <w:r w:rsidR="00C03777">
              <w:t>s</w:t>
            </w:r>
            <w:r>
              <w:t xml:space="preserve"> de </w:t>
            </w:r>
            <w:r w:rsidR="0017773D">
              <w:t xml:space="preserve">precisión </w:t>
            </w:r>
            <w:r w:rsidR="00C03777">
              <w:t xml:space="preserve">de </w:t>
            </w:r>
            <w:r>
              <w:t>pases a di</w:t>
            </w:r>
            <w:r w:rsidR="00C03777">
              <w:t>ferentes distancias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210A13" w:rsidP="00C26B90">
            <w:r>
              <w:t>Flexibilidad tren inferior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7773D"/>
    <w:rsid w:val="001F4ED3"/>
    <w:rsid w:val="00210A13"/>
    <w:rsid w:val="00275D0E"/>
    <w:rsid w:val="003505B5"/>
    <w:rsid w:val="0035651A"/>
    <w:rsid w:val="003C5F69"/>
    <w:rsid w:val="004E5E13"/>
    <w:rsid w:val="005162E8"/>
    <w:rsid w:val="00523C79"/>
    <w:rsid w:val="006516BF"/>
    <w:rsid w:val="006C5690"/>
    <w:rsid w:val="008B78A6"/>
    <w:rsid w:val="008C134E"/>
    <w:rsid w:val="008D1FFB"/>
    <w:rsid w:val="00931A06"/>
    <w:rsid w:val="00A2547E"/>
    <w:rsid w:val="00C03777"/>
    <w:rsid w:val="00C26B90"/>
    <w:rsid w:val="00D1285B"/>
    <w:rsid w:val="00D5402C"/>
    <w:rsid w:val="00F7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8</cp:revision>
  <dcterms:created xsi:type="dcterms:W3CDTF">2020-11-01T21:29:00Z</dcterms:created>
  <dcterms:modified xsi:type="dcterms:W3CDTF">2020-11-23T16:28:00Z</dcterms:modified>
</cp:coreProperties>
</file>